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67B3F" w14:textId="77777777" w:rsidR="007A0A87" w:rsidRPr="00541D49" w:rsidRDefault="007A0A87" w:rsidP="007A0A87">
      <w:pPr>
        <w:spacing w:after="0" w:line="240" w:lineRule="auto"/>
        <w:jc w:val="center"/>
        <w:rPr>
          <w:b/>
          <w:sz w:val="44"/>
          <w:szCs w:val="44"/>
        </w:rPr>
      </w:pPr>
      <w:r w:rsidRPr="00541D49">
        <w:rPr>
          <w:b/>
          <w:sz w:val="44"/>
          <w:szCs w:val="44"/>
          <w:highlight w:val="yellow"/>
        </w:rPr>
        <w:t>READ THIS FIRST!</w:t>
      </w:r>
    </w:p>
    <w:p w14:paraId="6ED30137" w14:textId="77777777" w:rsidR="007A0A87" w:rsidRPr="000C0F66" w:rsidRDefault="007A0A87" w:rsidP="007A0A87">
      <w:pPr>
        <w:spacing w:after="0"/>
        <w:ind w:firstLine="720"/>
        <w:rPr>
          <w:b/>
          <w:sz w:val="24"/>
          <w:szCs w:val="24"/>
        </w:rPr>
      </w:pPr>
      <w:r w:rsidRPr="000C0F66">
        <w:rPr>
          <w:b/>
          <w:sz w:val="24"/>
          <w:szCs w:val="24"/>
        </w:rPr>
        <w:t xml:space="preserve">The College of Nursing has no bookstore. Textbooks can be purchased at the Peoria Barnes and Noble store (request them at the checkout counter), or purchased or rented online. Titles, prices, and quantity in stock are subject to change. </w:t>
      </w:r>
      <w:r w:rsidRPr="000C0F66">
        <w:rPr>
          <w:rFonts w:asciiTheme="minorHAnsi" w:hAnsiTheme="minorHAnsi" w:cstheme="minorHAnsi"/>
          <w:b/>
          <w:sz w:val="24"/>
          <w:szCs w:val="24"/>
        </w:rPr>
        <w:t>Prices posted are provided by the publishers and represent the price they charge to the public.</w:t>
      </w:r>
      <w:r w:rsidRPr="000C0F66">
        <w:rPr>
          <w:b/>
          <w:sz w:val="24"/>
          <w:szCs w:val="24"/>
        </w:rPr>
        <w:t xml:space="preserve"> If substantive changes are made to this list after publication, your instructor will contact you. If you have questions, please call the College Library at 309-655-2180.</w:t>
      </w:r>
    </w:p>
    <w:p w14:paraId="40FB42B1" w14:textId="77777777" w:rsidR="00C73730" w:rsidRPr="0000100A" w:rsidRDefault="00C73730" w:rsidP="007A0A87">
      <w:pPr>
        <w:spacing w:after="0"/>
        <w:ind w:firstLine="720"/>
        <w:rPr>
          <w:rFonts w:asciiTheme="minorHAnsi" w:hAnsiTheme="minorHAnsi" w:cstheme="minorHAnsi"/>
          <w:b/>
          <w:sz w:val="28"/>
          <w:szCs w:val="28"/>
        </w:rPr>
      </w:pPr>
    </w:p>
    <w:tbl>
      <w:tblPr>
        <w:tblW w:w="12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6"/>
        <w:gridCol w:w="1707"/>
        <w:gridCol w:w="1620"/>
        <w:gridCol w:w="1260"/>
        <w:gridCol w:w="2066"/>
        <w:gridCol w:w="990"/>
        <w:gridCol w:w="1186"/>
        <w:gridCol w:w="1530"/>
      </w:tblGrid>
      <w:tr w:rsidR="006D1357" w:rsidRPr="00FC5B27" w14:paraId="7994C4AC" w14:textId="77777777" w:rsidTr="00593226">
        <w:trPr>
          <w:trHeight w:val="350"/>
        </w:trPr>
        <w:tc>
          <w:tcPr>
            <w:tcW w:w="1966" w:type="dxa"/>
            <w:shd w:val="clear" w:color="auto" w:fill="C0C0C0"/>
          </w:tcPr>
          <w:p w14:paraId="42D86F0D" w14:textId="77777777" w:rsidR="00F37E90" w:rsidRPr="00EC687E" w:rsidRDefault="00F37E90" w:rsidP="00EB0121">
            <w:pPr>
              <w:spacing w:after="0" w:line="240" w:lineRule="auto"/>
              <w:rPr>
                <w:rFonts w:ascii="Arial" w:hAnsi="Arial" w:cs="Arial"/>
              </w:rPr>
            </w:pPr>
            <w:r w:rsidRPr="00EC687E">
              <w:rPr>
                <w:rFonts w:ascii="Arial" w:hAnsi="Arial" w:cs="Arial"/>
                <w:b/>
                <w:bCs/>
              </w:rPr>
              <w:t xml:space="preserve">Course </w:t>
            </w:r>
          </w:p>
        </w:tc>
        <w:tc>
          <w:tcPr>
            <w:tcW w:w="1707" w:type="dxa"/>
            <w:shd w:val="clear" w:color="auto" w:fill="C0C0C0"/>
          </w:tcPr>
          <w:p w14:paraId="04292FC0" w14:textId="77777777" w:rsidR="00F37E90" w:rsidRPr="00EC687E" w:rsidRDefault="00F37E90" w:rsidP="00EB0121">
            <w:pPr>
              <w:spacing w:after="0" w:line="240" w:lineRule="auto"/>
              <w:rPr>
                <w:rFonts w:ascii="Arial" w:hAnsi="Arial" w:cs="Arial"/>
                <w:b/>
                <w:bCs/>
              </w:rPr>
            </w:pPr>
            <w:r w:rsidRPr="00EC687E">
              <w:rPr>
                <w:rFonts w:ascii="Arial" w:hAnsi="Arial" w:cs="Arial"/>
                <w:b/>
                <w:bCs/>
              </w:rPr>
              <w:t>Title</w:t>
            </w:r>
          </w:p>
          <w:p w14:paraId="3B198D0D" w14:textId="77777777" w:rsidR="00F37E90" w:rsidRPr="00EC687E" w:rsidRDefault="00F37E90" w:rsidP="00EB0121">
            <w:pPr>
              <w:spacing w:after="0" w:line="240" w:lineRule="auto"/>
              <w:rPr>
                <w:rFonts w:ascii="Arial" w:hAnsi="Arial" w:cs="Arial"/>
                <w:b/>
                <w:bCs/>
              </w:rPr>
            </w:pPr>
          </w:p>
        </w:tc>
        <w:tc>
          <w:tcPr>
            <w:tcW w:w="1620" w:type="dxa"/>
            <w:shd w:val="clear" w:color="auto" w:fill="C0C0C0"/>
          </w:tcPr>
          <w:p w14:paraId="5E44FD51" w14:textId="77777777" w:rsidR="00F37E90" w:rsidRPr="00EC687E" w:rsidRDefault="00F37E90" w:rsidP="00EB0121">
            <w:pPr>
              <w:spacing w:after="0" w:line="240" w:lineRule="auto"/>
              <w:rPr>
                <w:rFonts w:ascii="Arial" w:hAnsi="Arial" w:cs="Arial"/>
                <w:b/>
                <w:bCs/>
              </w:rPr>
            </w:pPr>
            <w:r w:rsidRPr="00EC687E">
              <w:rPr>
                <w:rFonts w:ascii="Arial" w:hAnsi="Arial" w:cs="Arial"/>
                <w:b/>
                <w:bCs/>
              </w:rPr>
              <w:t>Author</w:t>
            </w:r>
          </w:p>
          <w:p w14:paraId="17B70537" w14:textId="77777777" w:rsidR="00F37E90" w:rsidRPr="00EC687E" w:rsidRDefault="00F37E90" w:rsidP="00EB0121">
            <w:pPr>
              <w:spacing w:after="0" w:line="240" w:lineRule="auto"/>
              <w:rPr>
                <w:rFonts w:ascii="Arial" w:hAnsi="Arial" w:cs="Arial"/>
                <w:b/>
                <w:bCs/>
              </w:rPr>
            </w:pPr>
          </w:p>
        </w:tc>
        <w:tc>
          <w:tcPr>
            <w:tcW w:w="1260" w:type="dxa"/>
            <w:shd w:val="clear" w:color="auto" w:fill="C0C0C0"/>
          </w:tcPr>
          <w:p w14:paraId="634FBAF6" w14:textId="77777777" w:rsidR="00F37E90" w:rsidRPr="00EC687E" w:rsidRDefault="00F37E90" w:rsidP="00EB0121">
            <w:pPr>
              <w:spacing w:after="0" w:line="240" w:lineRule="auto"/>
              <w:rPr>
                <w:rFonts w:ascii="Arial" w:hAnsi="Arial" w:cs="Arial"/>
                <w:b/>
                <w:bCs/>
              </w:rPr>
            </w:pPr>
            <w:r w:rsidRPr="00EC687E">
              <w:rPr>
                <w:rFonts w:ascii="Arial" w:hAnsi="Arial" w:cs="Arial"/>
                <w:b/>
                <w:bCs/>
              </w:rPr>
              <w:t>Copyright</w:t>
            </w:r>
          </w:p>
        </w:tc>
        <w:tc>
          <w:tcPr>
            <w:tcW w:w="2066" w:type="dxa"/>
            <w:shd w:val="clear" w:color="auto" w:fill="C0C0C0"/>
          </w:tcPr>
          <w:p w14:paraId="04C4611D" w14:textId="77777777" w:rsidR="00F37E90" w:rsidRPr="00EC687E" w:rsidRDefault="00F37E90" w:rsidP="00EB0121">
            <w:pPr>
              <w:spacing w:after="0" w:line="240" w:lineRule="auto"/>
              <w:rPr>
                <w:rFonts w:ascii="Arial" w:hAnsi="Arial" w:cs="Arial"/>
                <w:b/>
                <w:bCs/>
              </w:rPr>
            </w:pPr>
            <w:r w:rsidRPr="00EC687E">
              <w:rPr>
                <w:rFonts w:ascii="Arial" w:hAnsi="Arial" w:cs="Arial"/>
                <w:b/>
                <w:bCs/>
              </w:rPr>
              <w:t>ISBN</w:t>
            </w:r>
            <w:r w:rsidR="00824B4B" w:rsidRPr="00EC687E">
              <w:rPr>
                <w:rFonts w:ascii="Arial" w:hAnsi="Arial" w:cs="Arial"/>
                <w:b/>
                <w:bCs/>
              </w:rPr>
              <w:t>/Publisher</w:t>
            </w:r>
          </w:p>
        </w:tc>
        <w:tc>
          <w:tcPr>
            <w:tcW w:w="990" w:type="dxa"/>
            <w:shd w:val="clear" w:color="auto" w:fill="C0C0C0"/>
          </w:tcPr>
          <w:p w14:paraId="7CCE3EAB" w14:textId="77777777" w:rsidR="00F37E90" w:rsidRPr="00EC687E" w:rsidRDefault="00F37E90" w:rsidP="00EB0121">
            <w:pPr>
              <w:spacing w:after="0" w:line="240" w:lineRule="auto"/>
              <w:rPr>
                <w:rFonts w:ascii="Arial" w:hAnsi="Arial" w:cs="Arial"/>
                <w:b/>
                <w:bCs/>
              </w:rPr>
            </w:pPr>
            <w:r w:rsidRPr="00EC687E">
              <w:rPr>
                <w:rFonts w:ascii="Arial" w:hAnsi="Arial" w:cs="Arial"/>
                <w:b/>
                <w:bCs/>
              </w:rPr>
              <w:t>Price</w:t>
            </w:r>
          </w:p>
        </w:tc>
        <w:tc>
          <w:tcPr>
            <w:tcW w:w="1186" w:type="dxa"/>
            <w:shd w:val="clear" w:color="auto" w:fill="C0C0C0"/>
          </w:tcPr>
          <w:p w14:paraId="0F471B9D" w14:textId="77777777" w:rsidR="00F37E90" w:rsidRPr="00EC687E" w:rsidRDefault="00F37E90" w:rsidP="00EB0121">
            <w:pPr>
              <w:spacing w:after="0" w:line="240" w:lineRule="auto"/>
              <w:rPr>
                <w:rFonts w:ascii="Arial" w:hAnsi="Arial" w:cs="Arial"/>
                <w:b/>
                <w:bCs/>
              </w:rPr>
            </w:pPr>
            <w:r w:rsidRPr="00EC687E">
              <w:rPr>
                <w:rFonts w:ascii="Arial" w:hAnsi="Arial" w:cs="Arial"/>
                <w:b/>
                <w:bCs/>
              </w:rPr>
              <w:t>Status</w:t>
            </w:r>
          </w:p>
        </w:tc>
        <w:tc>
          <w:tcPr>
            <w:tcW w:w="1530" w:type="dxa"/>
            <w:shd w:val="clear" w:color="auto" w:fill="C0C0C0"/>
          </w:tcPr>
          <w:p w14:paraId="35FB0252" w14:textId="77777777" w:rsidR="00F37E90" w:rsidRPr="00EB0121" w:rsidRDefault="00F37E90" w:rsidP="00EB0121">
            <w:pPr>
              <w:spacing w:after="0" w:line="240" w:lineRule="auto"/>
              <w:rPr>
                <w:b/>
                <w:bCs/>
                <w:color w:val="76923C"/>
              </w:rPr>
            </w:pPr>
          </w:p>
        </w:tc>
      </w:tr>
      <w:tr w:rsidR="006D1357" w:rsidRPr="001D6FCD" w14:paraId="33D8AE45" w14:textId="77777777" w:rsidTr="00593226">
        <w:trPr>
          <w:trHeight w:val="1412"/>
        </w:trPr>
        <w:tc>
          <w:tcPr>
            <w:tcW w:w="1966" w:type="dxa"/>
            <w:tcBorders>
              <w:bottom w:val="single" w:sz="4" w:space="0" w:color="000000"/>
            </w:tcBorders>
            <w:shd w:val="clear" w:color="auto" w:fill="auto"/>
          </w:tcPr>
          <w:p w14:paraId="6EA2EE65" w14:textId="77777777" w:rsidR="008C16B0" w:rsidRPr="00DA35A8" w:rsidRDefault="0054361B" w:rsidP="0054361B">
            <w:pPr>
              <w:spacing w:after="0" w:line="240" w:lineRule="auto"/>
              <w:rPr>
                <w:rFonts w:ascii="Arial" w:hAnsi="Arial" w:cs="Arial"/>
                <w:b/>
                <w:bCs/>
                <w:sz w:val="20"/>
                <w:szCs w:val="20"/>
              </w:rPr>
            </w:pPr>
            <w:r w:rsidRPr="00DA35A8">
              <w:rPr>
                <w:rFonts w:ascii="Arial" w:hAnsi="Arial" w:cs="Arial"/>
                <w:b/>
                <w:bCs/>
                <w:sz w:val="20"/>
                <w:szCs w:val="20"/>
              </w:rPr>
              <w:t>304 Nursing &amp; Healthcare Ethics</w:t>
            </w:r>
          </w:p>
          <w:p w14:paraId="5B4A0639" w14:textId="71EF13A3" w:rsidR="00B91915" w:rsidRPr="00DA35A8" w:rsidRDefault="00B91915" w:rsidP="00B91915">
            <w:pPr>
              <w:spacing w:after="0" w:line="240" w:lineRule="auto"/>
              <w:rPr>
                <w:rFonts w:ascii="Arial" w:hAnsi="Arial" w:cs="Arial"/>
                <w:b/>
                <w:bCs/>
                <w:sz w:val="20"/>
                <w:szCs w:val="20"/>
              </w:rPr>
            </w:pPr>
            <w:r w:rsidRPr="00DA35A8">
              <w:rPr>
                <w:rFonts w:ascii="Arial" w:hAnsi="Arial" w:cs="Arial"/>
                <w:b/>
                <w:bCs/>
                <w:sz w:val="20"/>
                <w:szCs w:val="20"/>
              </w:rPr>
              <w:t>Enrollment: 115</w:t>
            </w:r>
          </w:p>
        </w:tc>
        <w:tc>
          <w:tcPr>
            <w:tcW w:w="1707" w:type="dxa"/>
            <w:tcBorders>
              <w:bottom w:val="single" w:sz="4" w:space="0" w:color="000000"/>
            </w:tcBorders>
            <w:shd w:val="clear" w:color="auto" w:fill="auto"/>
          </w:tcPr>
          <w:p w14:paraId="41DDAFC5" w14:textId="717B3003" w:rsidR="0054361B" w:rsidRPr="00DA35A8" w:rsidRDefault="0054361B" w:rsidP="0054361B">
            <w:pPr>
              <w:spacing w:after="0" w:line="240" w:lineRule="auto"/>
              <w:rPr>
                <w:rFonts w:ascii="Arial" w:hAnsi="Arial" w:cs="Arial"/>
                <w:sz w:val="20"/>
                <w:szCs w:val="20"/>
              </w:rPr>
            </w:pPr>
            <w:r w:rsidRPr="00DA35A8">
              <w:rPr>
                <w:rFonts w:ascii="Arial" w:hAnsi="Arial" w:cs="Arial"/>
                <w:sz w:val="20"/>
                <w:szCs w:val="20"/>
              </w:rPr>
              <w:t>Nursing Ethics: Across the Curriculum and Into Practice</w:t>
            </w:r>
          </w:p>
        </w:tc>
        <w:tc>
          <w:tcPr>
            <w:tcW w:w="1620" w:type="dxa"/>
            <w:tcBorders>
              <w:bottom w:val="single" w:sz="4" w:space="0" w:color="000000"/>
            </w:tcBorders>
            <w:shd w:val="clear" w:color="auto" w:fill="auto"/>
          </w:tcPr>
          <w:p w14:paraId="70ACE417" w14:textId="1DEDC5D9" w:rsidR="0054361B" w:rsidRPr="00DA35A8" w:rsidRDefault="0054361B" w:rsidP="0054361B">
            <w:pPr>
              <w:spacing w:after="0" w:line="240" w:lineRule="auto"/>
              <w:rPr>
                <w:rFonts w:ascii="Arial" w:hAnsi="Arial" w:cs="Arial"/>
                <w:sz w:val="20"/>
                <w:szCs w:val="20"/>
              </w:rPr>
            </w:pPr>
            <w:r w:rsidRPr="00DA35A8">
              <w:rPr>
                <w:rFonts w:ascii="Arial" w:hAnsi="Arial" w:cs="Arial"/>
                <w:sz w:val="20"/>
                <w:szCs w:val="20"/>
              </w:rPr>
              <w:t>Butts &amp; Rich</w:t>
            </w:r>
          </w:p>
        </w:tc>
        <w:tc>
          <w:tcPr>
            <w:tcW w:w="1260" w:type="dxa"/>
            <w:tcBorders>
              <w:bottom w:val="single" w:sz="4" w:space="0" w:color="000000"/>
            </w:tcBorders>
            <w:shd w:val="clear" w:color="auto" w:fill="auto"/>
          </w:tcPr>
          <w:p w14:paraId="45CBD8E5" w14:textId="44620C15" w:rsidR="0054361B" w:rsidRPr="00DA35A8" w:rsidRDefault="00FF39A0" w:rsidP="0054361B">
            <w:pPr>
              <w:spacing w:after="0" w:line="240" w:lineRule="auto"/>
              <w:rPr>
                <w:rFonts w:ascii="Arial" w:hAnsi="Arial" w:cs="Arial"/>
                <w:sz w:val="20"/>
                <w:szCs w:val="20"/>
              </w:rPr>
            </w:pPr>
            <w:r>
              <w:rPr>
                <w:rFonts w:ascii="Arial" w:hAnsi="Arial" w:cs="Arial"/>
                <w:sz w:val="20"/>
                <w:szCs w:val="20"/>
              </w:rPr>
              <w:t>2020</w:t>
            </w:r>
          </w:p>
          <w:p w14:paraId="384C9279" w14:textId="77777777" w:rsidR="0054361B" w:rsidRPr="00DA35A8" w:rsidRDefault="0054361B" w:rsidP="0054361B">
            <w:pPr>
              <w:spacing w:after="0" w:line="240" w:lineRule="auto"/>
              <w:rPr>
                <w:rFonts w:ascii="Arial" w:hAnsi="Arial" w:cs="Arial"/>
                <w:sz w:val="20"/>
                <w:szCs w:val="20"/>
              </w:rPr>
            </w:pPr>
          </w:p>
          <w:p w14:paraId="6C9BF828" w14:textId="67746FCD" w:rsidR="0054361B" w:rsidRPr="00DA35A8" w:rsidRDefault="00C37887" w:rsidP="0054361B">
            <w:pPr>
              <w:spacing w:after="0" w:line="240" w:lineRule="auto"/>
              <w:rPr>
                <w:rFonts w:ascii="Arial" w:hAnsi="Arial" w:cs="Arial"/>
                <w:sz w:val="20"/>
                <w:szCs w:val="20"/>
              </w:rPr>
            </w:pPr>
            <w:r>
              <w:rPr>
                <w:rFonts w:ascii="Arial" w:hAnsi="Arial" w:cs="Arial"/>
                <w:sz w:val="20"/>
                <w:szCs w:val="20"/>
              </w:rPr>
              <w:t>5</w:t>
            </w:r>
            <w:r w:rsidR="0054361B" w:rsidRPr="00DA35A8">
              <w:rPr>
                <w:rFonts w:ascii="Arial" w:hAnsi="Arial" w:cs="Arial"/>
                <w:sz w:val="20"/>
                <w:szCs w:val="20"/>
              </w:rPr>
              <w:t xml:space="preserve">th </w:t>
            </w:r>
            <w:proofErr w:type="spellStart"/>
            <w:r w:rsidR="0054361B" w:rsidRPr="00DA35A8">
              <w:rPr>
                <w:rFonts w:ascii="Arial" w:hAnsi="Arial" w:cs="Arial"/>
                <w:sz w:val="20"/>
                <w:szCs w:val="20"/>
              </w:rPr>
              <w:t>ed</w:t>
            </w:r>
            <w:proofErr w:type="spellEnd"/>
          </w:p>
          <w:p w14:paraId="33B74A28" w14:textId="77777777" w:rsidR="0054361B" w:rsidRPr="00DA35A8" w:rsidRDefault="0054361B" w:rsidP="0054361B">
            <w:pPr>
              <w:spacing w:after="0" w:line="240" w:lineRule="auto"/>
              <w:rPr>
                <w:rFonts w:ascii="Arial" w:hAnsi="Arial" w:cs="Arial"/>
                <w:sz w:val="20"/>
                <w:szCs w:val="20"/>
              </w:rPr>
            </w:pPr>
          </w:p>
        </w:tc>
        <w:tc>
          <w:tcPr>
            <w:tcW w:w="2066" w:type="dxa"/>
            <w:tcBorders>
              <w:bottom w:val="single" w:sz="4" w:space="0" w:color="000000"/>
            </w:tcBorders>
            <w:shd w:val="clear" w:color="auto" w:fill="auto"/>
          </w:tcPr>
          <w:p w14:paraId="368C0C52" w14:textId="5558AD77" w:rsidR="0054361B" w:rsidRPr="00DA35A8" w:rsidRDefault="0054361B" w:rsidP="0054361B">
            <w:pPr>
              <w:spacing w:after="0" w:line="240" w:lineRule="auto"/>
              <w:rPr>
                <w:rFonts w:ascii="Arial" w:hAnsi="Arial" w:cs="Arial"/>
                <w:sz w:val="20"/>
                <w:szCs w:val="20"/>
              </w:rPr>
            </w:pPr>
            <w:r w:rsidRPr="00DA35A8">
              <w:rPr>
                <w:rFonts w:ascii="Arial" w:hAnsi="Arial" w:cs="Arial"/>
                <w:sz w:val="20"/>
                <w:szCs w:val="20"/>
              </w:rPr>
              <w:t>9781284</w:t>
            </w:r>
            <w:r w:rsidR="00C37887">
              <w:rPr>
                <w:rFonts w:ascii="Arial" w:hAnsi="Arial" w:cs="Arial"/>
                <w:sz w:val="20"/>
                <w:szCs w:val="20"/>
              </w:rPr>
              <w:t>170221</w:t>
            </w:r>
          </w:p>
          <w:p w14:paraId="35C16DF2" w14:textId="77777777" w:rsidR="0054361B" w:rsidRPr="00DA35A8" w:rsidRDefault="0054361B" w:rsidP="0054361B">
            <w:pPr>
              <w:spacing w:after="0" w:line="240" w:lineRule="auto"/>
              <w:rPr>
                <w:rFonts w:ascii="Arial" w:hAnsi="Arial" w:cs="Arial"/>
                <w:sz w:val="20"/>
                <w:szCs w:val="20"/>
              </w:rPr>
            </w:pPr>
          </w:p>
          <w:p w14:paraId="2D6B29C1" w14:textId="77777777" w:rsidR="0054361B" w:rsidRDefault="0054361B" w:rsidP="0054361B">
            <w:pPr>
              <w:spacing w:after="0" w:line="240" w:lineRule="auto"/>
              <w:rPr>
                <w:rFonts w:ascii="Arial" w:hAnsi="Arial" w:cs="Arial"/>
                <w:sz w:val="20"/>
                <w:szCs w:val="20"/>
              </w:rPr>
            </w:pPr>
            <w:r w:rsidRPr="00DA35A8">
              <w:rPr>
                <w:rFonts w:ascii="Arial" w:hAnsi="Arial" w:cs="Arial"/>
                <w:sz w:val="20"/>
                <w:szCs w:val="20"/>
              </w:rPr>
              <w:t>Jones &amp; Bartlett</w:t>
            </w:r>
          </w:p>
          <w:p w14:paraId="19A4A77E" w14:textId="4D70D75D" w:rsidR="00C37887" w:rsidRPr="00C37887" w:rsidRDefault="00C37887" w:rsidP="00EA682C">
            <w:pPr>
              <w:spacing w:after="0" w:line="240" w:lineRule="auto"/>
              <w:rPr>
                <w:rFonts w:ascii="Arial" w:hAnsi="Arial" w:cs="Arial"/>
                <w:b/>
                <w:sz w:val="20"/>
                <w:szCs w:val="20"/>
              </w:rPr>
            </w:pPr>
          </w:p>
        </w:tc>
        <w:tc>
          <w:tcPr>
            <w:tcW w:w="990" w:type="dxa"/>
            <w:tcBorders>
              <w:bottom w:val="single" w:sz="4" w:space="0" w:color="000000"/>
            </w:tcBorders>
            <w:shd w:val="clear" w:color="auto" w:fill="auto"/>
          </w:tcPr>
          <w:p w14:paraId="5CBA40C6" w14:textId="32293E2F" w:rsidR="0054361B" w:rsidRPr="00DA35A8" w:rsidRDefault="00D62672" w:rsidP="00E33BC5">
            <w:pPr>
              <w:spacing w:after="0" w:line="240" w:lineRule="auto"/>
              <w:rPr>
                <w:rFonts w:ascii="Arial" w:hAnsi="Arial" w:cs="Arial"/>
                <w:sz w:val="20"/>
                <w:szCs w:val="20"/>
              </w:rPr>
            </w:pPr>
            <w:r w:rsidRPr="00DA35A8">
              <w:rPr>
                <w:rFonts w:ascii="Arial" w:hAnsi="Arial" w:cs="Arial"/>
                <w:sz w:val="20"/>
                <w:szCs w:val="20"/>
              </w:rPr>
              <w:t>$</w:t>
            </w:r>
            <w:r w:rsidR="00BE6DE4">
              <w:rPr>
                <w:rFonts w:ascii="Arial" w:hAnsi="Arial" w:cs="Arial"/>
                <w:sz w:val="20"/>
                <w:szCs w:val="20"/>
              </w:rPr>
              <w:t>99</w:t>
            </w:r>
            <w:r w:rsidR="0054361B" w:rsidRPr="00DA35A8">
              <w:rPr>
                <w:rFonts w:ascii="Arial" w:hAnsi="Arial" w:cs="Arial"/>
                <w:sz w:val="20"/>
                <w:szCs w:val="20"/>
              </w:rPr>
              <w:t>.95</w:t>
            </w:r>
          </w:p>
        </w:tc>
        <w:tc>
          <w:tcPr>
            <w:tcW w:w="1186" w:type="dxa"/>
            <w:tcBorders>
              <w:bottom w:val="single" w:sz="4" w:space="0" w:color="000000"/>
            </w:tcBorders>
            <w:shd w:val="clear" w:color="auto" w:fill="auto"/>
          </w:tcPr>
          <w:p w14:paraId="7053C804" w14:textId="420391E4" w:rsidR="0054361B" w:rsidRPr="00DA35A8" w:rsidRDefault="0054361B" w:rsidP="0054361B">
            <w:pPr>
              <w:spacing w:after="0" w:line="240" w:lineRule="auto"/>
              <w:rPr>
                <w:rFonts w:ascii="Arial" w:hAnsi="Arial" w:cs="Arial"/>
                <w:b/>
                <w:sz w:val="20"/>
                <w:szCs w:val="20"/>
              </w:rPr>
            </w:pPr>
            <w:r w:rsidRPr="00DA35A8">
              <w:rPr>
                <w:rFonts w:ascii="Arial" w:hAnsi="Arial" w:cs="Arial"/>
                <w:b/>
                <w:sz w:val="20"/>
                <w:szCs w:val="20"/>
              </w:rPr>
              <w:t>Required</w:t>
            </w:r>
          </w:p>
        </w:tc>
        <w:tc>
          <w:tcPr>
            <w:tcW w:w="1530" w:type="dxa"/>
            <w:tcBorders>
              <w:bottom w:val="single" w:sz="4" w:space="0" w:color="000000"/>
            </w:tcBorders>
            <w:shd w:val="clear" w:color="auto" w:fill="auto"/>
          </w:tcPr>
          <w:p w14:paraId="592D245B" w14:textId="0CE955FD" w:rsidR="0054361B" w:rsidRPr="000F33BD" w:rsidRDefault="00C37887" w:rsidP="0054361B">
            <w:pPr>
              <w:spacing w:after="0" w:line="240" w:lineRule="auto"/>
              <w:rPr>
                <w:highlight w:val="yellow"/>
              </w:rPr>
            </w:pPr>
            <w:r>
              <w:rPr>
                <w:noProof/>
              </w:rPr>
              <w:drawing>
                <wp:inline distT="0" distB="0" distL="0" distR="0" wp14:anchorId="425C4455" wp14:editId="50A698D2">
                  <wp:extent cx="695325" cy="857250"/>
                  <wp:effectExtent l="0" t="0" r="9525" b="0"/>
                  <wp:docPr id="4" name="Picture 4" descr="https://www.rittenhouse.com/CoverImages/128417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ttenhouse.com/CoverImages/1284170225.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794" t="3003" r="7674" b="6909"/>
                          <a:stretch/>
                        </pic:blipFill>
                        <pic:spPr bwMode="auto">
                          <a:xfrm>
                            <a:off x="0" y="0"/>
                            <a:ext cx="704123" cy="86809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D1357" w:rsidRPr="001D6FCD" w14:paraId="2910A075" w14:textId="77777777" w:rsidTr="00593226">
        <w:trPr>
          <w:trHeight w:val="1574"/>
        </w:trPr>
        <w:tc>
          <w:tcPr>
            <w:tcW w:w="1966" w:type="dxa"/>
            <w:shd w:val="clear" w:color="auto" w:fill="BFBFBF" w:themeFill="background1" w:themeFillShade="BF"/>
          </w:tcPr>
          <w:p w14:paraId="6B7EAF2D" w14:textId="7FF15831" w:rsidR="0054361B" w:rsidRPr="00DA35A8" w:rsidRDefault="000C0F66" w:rsidP="0054361B">
            <w:pPr>
              <w:tabs>
                <w:tab w:val="left" w:pos="765"/>
              </w:tabs>
              <w:spacing w:after="0" w:line="240" w:lineRule="auto"/>
              <w:rPr>
                <w:rFonts w:ascii="Arial" w:hAnsi="Arial" w:cs="Arial"/>
                <w:b/>
                <w:bCs/>
                <w:sz w:val="20"/>
                <w:szCs w:val="20"/>
              </w:rPr>
            </w:pPr>
            <w:r>
              <w:rPr>
                <w:rFonts w:ascii="Arial" w:hAnsi="Arial" w:cs="Arial"/>
                <w:b/>
                <w:bCs/>
                <w:sz w:val="20"/>
                <w:szCs w:val="20"/>
              </w:rPr>
              <w:t>304</w:t>
            </w:r>
          </w:p>
          <w:p w14:paraId="1AA26689" w14:textId="2A2D3B67" w:rsidR="0054361B" w:rsidRPr="00DA35A8" w:rsidRDefault="0054361B" w:rsidP="0054361B">
            <w:pPr>
              <w:spacing w:after="0" w:line="240" w:lineRule="auto"/>
              <w:rPr>
                <w:rFonts w:ascii="Arial" w:hAnsi="Arial" w:cs="Arial"/>
                <w:b/>
                <w:bCs/>
                <w:sz w:val="20"/>
                <w:szCs w:val="20"/>
              </w:rPr>
            </w:pPr>
          </w:p>
        </w:tc>
        <w:tc>
          <w:tcPr>
            <w:tcW w:w="1707" w:type="dxa"/>
            <w:shd w:val="clear" w:color="auto" w:fill="BFBFBF" w:themeFill="background1" w:themeFillShade="BF"/>
          </w:tcPr>
          <w:p w14:paraId="63444499" w14:textId="76133201" w:rsidR="0054361B" w:rsidRPr="00DA35A8" w:rsidRDefault="0054361B" w:rsidP="0054361B">
            <w:pPr>
              <w:spacing w:after="0" w:line="240" w:lineRule="auto"/>
              <w:rPr>
                <w:rFonts w:ascii="Arial" w:hAnsi="Arial" w:cs="Arial"/>
                <w:sz w:val="20"/>
                <w:szCs w:val="20"/>
              </w:rPr>
            </w:pPr>
            <w:r w:rsidRPr="00DA35A8">
              <w:rPr>
                <w:rFonts w:ascii="Arial" w:hAnsi="Arial" w:cs="Arial"/>
                <w:sz w:val="20"/>
                <w:szCs w:val="20"/>
              </w:rPr>
              <w:t>Ethical and Religious Directives for Catholic Health Care Service</w:t>
            </w:r>
          </w:p>
        </w:tc>
        <w:tc>
          <w:tcPr>
            <w:tcW w:w="1620" w:type="dxa"/>
            <w:shd w:val="clear" w:color="auto" w:fill="BFBFBF" w:themeFill="background1" w:themeFillShade="BF"/>
          </w:tcPr>
          <w:p w14:paraId="4D088F94" w14:textId="5972367D" w:rsidR="0054361B" w:rsidRPr="00DA35A8" w:rsidRDefault="0054361B" w:rsidP="0054361B">
            <w:pPr>
              <w:spacing w:after="0" w:line="240" w:lineRule="auto"/>
              <w:rPr>
                <w:rFonts w:ascii="Arial" w:hAnsi="Arial" w:cs="Arial"/>
                <w:sz w:val="20"/>
                <w:szCs w:val="20"/>
              </w:rPr>
            </w:pPr>
            <w:r w:rsidRPr="00DA35A8">
              <w:rPr>
                <w:rFonts w:ascii="Arial" w:hAnsi="Arial" w:cs="Arial"/>
                <w:sz w:val="20"/>
                <w:szCs w:val="20"/>
              </w:rPr>
              <w:t>U.S. Conference of Catholic Bishops</w:t>
            </w:r>
          </w:p>
        </w:tc>
        <w:tc>
          <w:tcPr>
            <w:tcW w:w="1260" w:type="dxa"/>
            <w:shd w:val="clear" w:color="auto" w:fill="BFBFBF" w:themeFill="background1" w:themeFillShade="BF"/>
          </w:tcPr>
          <w:p w14:paraId="0DA1496E" w14:textId="022C5803" w:rsidR="0054361B" w:rsidRPr="00DA35A8" w:rsidRDefault="003D7737" w:rsidP="0054361B">
            <w:pPr>
              <w:spacing w:after="0" w:line="240" w:lineRule="auto"/>
              <w:rPr>
                <w:rFonts w:ascii="Arial" w:hAnsi="Arial" w:cs="Arial"/>
                <w:sz w:val="20"/>
                <w:szCs w:val="20"/>
              </w:rPr>
            </w:pPr>
            <w:r w:rsidRPr="00DA35A8">
              <w:rPr>
                <w:rFonts w:ascii="Arial" w:hAnsi="Arial" w:cs="Arial"/>
                <w:sz w:val="20"/>
                <w:szCs w:val="20"/>
              </w:rPr>
              <w:t>2018</w:t>
            </w:r>
          </w:p>
          <w:p w14:paraId="7F8AC9A3" w14:textId="77777777" w:rsidR="0054361B" w:rsidRPr="00DA35A8" w:rsidRDefault="0054361B" w:rsidP="0054361B">
            <w:pPr>
              <w:spacing w:after="0" w:line="240" w:lineRule="auto"/>
              <w:rPr>
                <w:rFonts w:ascii="Arial" w:hAnsi="Arial" w:cs="Arial"/>
                <w:sz w:val="20"/>
                <w:szCs w:val="20"/>
              </w:rPr>
            </w:pPr>
          </w:p>
          <w:p w14:paraId="286BD422" w14:textId="7A680897" w:rsidR="0054361B" w:rsidRPr="00DA35A8" w:rsidRDefault="003D7737" w:rsidP="0054361B">
            <w:pPr>
              <w:spacing w:after="0" w:line="240" w:lineRule="auto"/>
              <w:rPr>
                <w:rFonts w:ascii="Arial" w:hAnsi="Arial" w:cs="Arial"/>
                <w:sz w:val="20"/>
                <w:szCs w:val="20"/>
              </w:rPr>
            </w:pPr>
            <w:r w:rsidRPr="00DA35A8">
              <w:rPr>
                <w:rFonts w:ascii="Arial" w:hAnsi="Arial" w:cs="Arial"/>
                <w:sz w:val="20"/>
                <w:szCs w:val="20"/>
              </w:rPr>
              <w:t>6</w:t>
            </w:r>
            <w:r w:rsidR="0054361B" w:rsidRPr="00DA35A8">
              <w:rPr>
                <w:rFonts w:ascii="Arial" w:hAnsi="Arial" w:cs="Arial"/>
                <w:sz w:val="20"/>
                <w:szCs w:val="20"/>
              </w:rPr>
              <w:t xml:space="preserve">th </w:t>
            </w:r>
            <w:proofErr w:type="spellStart"/>
            <w:r w:rsidR="0054361B" w:rsidRPr="00DA35A8">
              <w:rPr>
                <w:rFonts w:ascii="Arial" w:hAnsi="Arial" w:cs="Arial"/>
                <w:sz w:val="20"/>
                <w:szCs w:val="20"/>
              </w:rPr>
              <w:t>ed</w:t>
            </w:r>
            <w:proofErr w:type="spellEnd"/>
          </w:p>
        </w:tc>
        <w:tc>
          <w:tcPr>
            <w:tcW w:w="2066" w:type="dxa"/>
            <w:shd w:val="clear" w:color="auto" w:fill="BFBFBF" w:themeFill="background1" w:themeFillShade="BF"/>
          </w:tcPr>
          <w:p w14:paraId="2801FD4B" w14:textId="06B29762" w:rsidR="009F5196" w:rsidRPr="00EA6B3B" w:rsidRDefault="00EA6B3B" w:rsidP="0054361B">
            <w:pPr>
              <w:spacing w:after="0" w:line="240" w:lineRule="auto"/>
              <w:rPr>
                <w:rFonts w:ascii="Arial" w:hAnsi="Arial" w:cs="Arial"/>
                <w:sz w:val="20"/>
                <w:szCs w:val="20"/>
              </w:rPr>
            </w:pPr>
            <w:hyperlink r:id="rId9" w:history="1">
              <w:r w:rsidRPr="00EA6B3B">
                <w:rPr>
                  <w:rStyle w:val="Hyperlink"/>
                  <w:sz w:val="20"/>
                  <w:szCs w:val="20"/>
                </w:rPr>
                <w:t>http://www.usccb.org/about/doctrine/ethical-and-religious-directives/upload/ethical-religious-directives-catholic-health-service-sixth-edition-2016-06.pdf</w:t>
              </w:r>
            </w:hyperlink>
          </w:p>
          <w:p w14:paraId="2B315595" w14:textId="1F68E25C" w:rsidR="0054361B" w:rsidRPr="00DA35A8" w:rsidRDefault="0054361B" w:rsidP="003D7737">
            <w:pPr>
              <w:spacing w:after="0" w:line="240" w:lineRule="auto"/>
              <w:rPr>
                <w:rFonts w:ascii="Arial" w:hAnsi="Arial" w:cs="Arial"/>
                <w:sz w:val="20"/>
                <w:szCs w:val="20"/>
              </w:rPr>
            </w:pPr>
            <w:r w:rsidRPr="00DA35A8">
              <w:rPr>
                <w:rFonts w:ascii="Arial" w:hAnsi="Arial" w:cs="Arial"/>
                <w:sz w:val="20"/>
                <w:szCs w:val="20"/>
              </w:rPr>
              <w:t>U.S. Conference of Catholic Bishops</w:t>
            </w:r>
          </w:p>
        </w:tc>
        <w:tc>
          <w:tcPr>
            <w:tcW w:w="990" w:type="dxa"/>
            <w:shd w:val="clear" w:color="auto" w:fill="BFBFBF" w:themeFill="background1" w:themeFillShade="BF"/>
          </w:tcPr>
          <w:p w14:paraId="30667A99" w14:textId="77777777" w:rsidR="0054361B" w:rsidRPr="00EA6B3B" w:rsidRDefault="0054361B" w:rsidP="00EA6B3B">
            <w:pPr>
              <w:rPr>
                <w:rFonts w:ascii="Arial" w:hAnsi="Arial" w:cs="Arial"/>
                <w:sz w:val="20"/>
                <w:szCs w:val="20"/>
              </w:rPr>
            </w:pPr>
          </w:p>
        </w:tc>
        <w:tc>
          <w:tcPr>
            <w:tcW w:w="1186" w:type="dxa"/>
            <w:shd w:val="clear" w:color="auto" w:fill="BFBFBF" w:themeFill="background1" w:themeFillShade="BF"/>
          </w:tcPr>
          <w:p w14:paraId="6D24944B" w14:textId="613E67AC" w:rsidR="0054361B" w:rsidRPr="00DA35A8" w:rsidRDefault="0054361B" w:rsidP="0054361B">
            <w:pPr>
              <w:spacing w:after="0" w:line="240" w:lineRule="auto"/>
              <w:rPr>
                <w:rFonts w:ascii="Arial" w:hAnsi="Arial" w:cs="Arial"/>
                <w:b/>
                <w:sz w:val="20"/>
                <w:szCs w:val="20"/>
              </w:rPr>
            </w:pPr>
            <w:r w:rsidRPr="00DA35A8">
              <w:rPr>
                <w:rFonts w:ascii="Arial" w:hAnsi="Arial" w:cs="Arial"/>
                <w:b/>
                <w:sz w:val="20"/>
                <w:szCs w:val="20"/>
              </w:rPr>
              <w:t>Required</w:t>
            </w:r>
          </w:p>
        </w:tc>
        <w:tc>
          <w:tcPr>
            <w:tcW w:w="1530" w:type="dxa"/>
            <w:shd w:val="clear" w:color="auto" w:fill="BFBFBF" w:themeFill="background1" w:themeFillShade="BF"/>
          </w:tcPr>
          <w:p w14:paraId="2F59F4C9" w14:textId="38B37CCF" w:rsidR="0054361B" w:rsidRPr="00E85620" w:rsidRDefault="003D7737" w:rsidP="0054361B">
            <w:pPr>
              <w:spacing w:after="0" w:line="240" w:lineRule="auto"/>
              <w:rPr>
                <w:rFonts w:ascii="Arial" w:hAnsi="Arial" w:cs="Arial"/>
                <w:b/>
                <w:sz w:val="20"/>
                <w:szCs w:val="20"/>
                <w:highlight w:val="yellow"/>
              </w:rPr>
            </w:pPr>
            <w:r w:rsidRPr="007C1000">
              <w:rPr>
                <w:noProof/>
              </w:rPr>
              <w:drawing>
                <wp:inline distT="0" distB="0" distL="0" distR="0" wp14:anchorId="403AC9D8" wp14:editId="3D37E712">
                  <wp:extent cx="882595" cy="882595"/>
                  <wp:effectExtent l="0" t="0" r="0" b="0"/>
                  <wp:docPr id="19" name="Picture 19" descr="Ethical and Religious Directives 6th edition 3-hole p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ical and Religious Directives 6th edition 3-hole pun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262" cy="900262"/>
                          </a:xfrm>
                          <a:prstGeom prst="rect">
                            <a:avLst/>
                          </a:prstGeom>
                          <a:noFill/>
                          <a:ln>
                            <a:noFill/>
                          </a:ln>
                        </pic:spPr>
                      </pic:pic>
                    </a:graphicData>
                  </a:graphic>
                </wp:inline>
              </w:drawing>
            </w:r>
          </w:p>
        </w:tc>
      </w:tr>
      <w:tr w:rsidR="006D1357" w:rsidRPr="001D6FCD" w14:paraId="12CD4A06" w14:textId="77777777" w:rsidTr="00593226">
        <w:trPr>
          <w:trHeight w:val="1574"/>
        </w:trPr>
        <w:tc>
          <w:tcPr>
            <w:tcW w:w="1966" w:type="dxa"/>
            <w:tcBorders>
              <w:bottom w:val="single" w:sz="4" w:space="0" w:color="000000"/>
            </w:tcBorders>
            <w:shd w:val="clear" w:color="auto" w:fill="auto"/>
          </w:tcPr>
          <w:p w14:paraId="4A6681CB" w14:textId="689D81F2" w:rsidR="0064180E" w:rsidRPr="00F26788" w:rsidRDefault="0064180E" w:rsidP="002E3A77">
            <w:pPr>
              <w:spacing w:after="0" w:line="240" w:lineRule="auto"/>
              <w:rPr>
                <w:rFonts w:ascii="Arial" w:hAnsi="Arial" w:cs="Arial"/>
                <w:b/>
                <w:bCs/>
                <w:sz w:val="20"/>
                <w:szCs w:val="20"/>
              </w:rPr>
            </w:pPr>
            <w:r>
              <w:rPr>
                <w:rFonts w:ascii="Arial" w:hAnsi="Arial" w:cs="Arial"/>
                <w:b/>
                <w:bCs/>
                <w:sz w:val="20"/>
                <w:szCs w:val="20"/>
              </w:rPr>
              <w:t>304</w:t>
            </w:r>
          </w:p>
        </w:tc>
        <w:tc>
          <w:tcPr>
            <w:tcW w:w="1707" w:type="dxa"/>
            <w:tcBorders>
              <w:bottom w:val="single" w:sz="4" w:space="0" w:color="000000"/>
            </w:tcBorders>
            <w:shd w:val="clear" w:color="auto" w:fill="auto"/>
          </w:tcPr>
          <w:p w14:paraId="598E2821" w14:textId="7D8F22D6" w:rsidR="0064180E" w:rsidRPr="00F26788" w:rsidRDefault="0064180E" w:rsidP="002E3A77">
            <w:pPr>
              <w:spacing w:after="0" w:line="240" w:lineRule="auto"/>
              <w:rPr>
                <w:rFonts w:ascii="Arial" w:hAnsi="Arial" w:cs="Arial"/>
                <w:sz w:val="20"/>
                <w:szCs w:val="20"/>
              </w:rPr>
            </w:pPr>
            <w:r>
              <w:rPr>
                <w:rFonts w:ascii="Arial" w:hAnsi="Arial" w:cs="Arial"/>
                <w:sz w:val="20"/>
                <w:szCs w:val="20"/>
              </w:rPr>
              <w:t>Code of Ethics for Nurses with Interpretive Statements</w:t>
            </w:r>
          </w:p>
        </w:tc>
        <w:tc>
          <w:tcPr>
            <w:tcW w:w="1620" w:type="dxa"/>
            <w:tcBorders>
              <w:bottom w:val="single" w:sz="4" w:space="0" w:color="000000"/>
            </w:tcBorders>
            <w:shd w:val="clear" w:color="auto" w:fill="auto"/>
          </w:tcPr>
          <w:p w14:paraId="3DA65C98" w14:textId="77386A98" w:rsidR="0064180E" w:rsidRPr="00F26788" w:rsidRDefault="0064180E" w:rsidP="002E3A77">
            <w:pPr>
              <w:spacing w:after="0" w:line="240" w:lineRule="auto"/>
              <w:rPr>
                <w:rFonts w:ascii="Arial" w:hAnsi="Arial" w:cs="Arial"/>
                <w:sz w:val="20"/>
                <w:szCs w:val="20"/>
              </w:rPr>
            </w:pPr>
            <w:r>
              <w:rPr>
                <w:rFonts w:ascii="Arial" w:hAnsi="Arial" w:cs="Arial"/>
                <w:sz w:val="20"/>
                <w:szCs w:val="20"/>
              </w:rPr>
              <w:t>American Nurses Association</w:t>
            </w:r>
          </w:p>
        </w:tc>
        <w:tc>
          <w:tcPr>
            <w:tcW w:w="1260" w:type="dxa"/>
            <w:tcBorders>
              <w:bottom w:val="single" w:sz="4" w:space="0" w:color="000000"/>
            </w:tcBorders>
            <w:shd w:val="clear" w:color="auto" w:fill="auto"/>
          </w:tcPr>
          <w:p w14:paraId="323B0E8F" w14:textId="64C672FF" w:rsidR="0064180E" w:rsidRPr="00F26788" w:rsidRDefault="005542C9" w:rsidP="002E3A77">
            <w:pPr>
              <w:spacing w:after="0" w:line="240" w:lineRule="auto"/>
              <w:rPr>
                <w:rFonts w:ascii="Arial" w:hAnsi="Arial" w:cs="Arial"/>
                <w:sz w:val="20"/>
                <w:szCs w:val="20"/>
              </w:rPr>
            </w:pPr>
            <w:r>
              <w:rPr>
                <w:rFonts w:ascii="Arial" w:hAnsi="Arial" w:cs="Arial"/>
                <w:sz w:val="20"/>
                <w:szCs w:val="20"/>
              </w:rPr>
              <w:t>2015</w:t>
            </w:r>
          </w:p>
        </w:tc>
        <w:tc>
          <w:tcPr>
            <w:tcW w:w="2066" w:type="dxa"/>
            <w:tcBorders>
              <w:bottom w:val="single" w:sz="4" w:space="0" w:color="000000"/>
            </w:tcBorders>
            <w:shd w:val="clear" w:color="auto" w:fill="auto"/>
          </w:tcPr>
          <w:p w14:paraId="6F160F4C" w14:textId="77777777" w:rsidR="0064180E" w:rsidRDefault="0064180E" w:rsidP="002E3A77">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9781558105997</w:t>
            </w:r>
          </w:p>
          <w:p w14:paraId="424190C7" w14:textId="77777777" w:rsidR="0064180E" w:rsidRDefault="0064180E" w:rsidP="002E3A77">
            <w:pPr>
              <w:spacing w:after="0" w:line="240" w:lineRule="auto"/>
              <w:rPr>
                <w:rFonts w:ascii="Arial" w:hAnsi="Arial" w:cs="Arial"/>
                <w:color w:val="000000"/>
                <w:sz w:val="20"/>
                <w:szCs w:val="20"/>
                <w:shd w:val="clear" w:color="auto" w:fill="FFFFFF"/>
              </w:rPr>
            </w:pPr>
          </w:p>
          <w:p w14:paraId="1EAA4789" w14:textId="685BFC34" w:rsidR="0064180E" w:rsidRPr="00F26788" w:rsidRDefault="0064180E" w:rsidP="002E3A77">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American Nurses Association</w:t>
            </w:r>
          </w:p>
        </w:tc>
        <w:tc>
          <w:tcPr>
            <w:tcW w:w="990" w:type="dxa"/>
            <w:tcBorders>
              <w:bottom w:val="single" w:sz="4" w:space="0" w:color="000000"/>
            </w:tcBorders>
            <w:shd w:val="clear" w:color="auto" w:fill="auto"/>
          </w:tcPr>
          <w:p w14:paraId="05872678" w14:textId="2BE755E5" w:rsidR="0064180E" w:rsidRPr="00F26788" w:rsidRDefault="0064180E" w:rsidP="002E3A77">
            <w:pPr>
              <w:spacing w:after="0" w:line="240" w:lineRule="auto"/>
              <w:rPr>
                <w:rFonts w:ascii="Arial" w:hAnsi="Arial" w:cs="Arial"/>
                <w:sz w:val="20"/>
                <w:szCs w:val="20"/>
              </w:rPr>
            </w:pPr>
            <w:r>
              <w:rPr>
                <w:rFonts w:ascii="Arial" w:hAnsi="Arial" w:cs="Arial"/>
                <w:sz w:val="20"/>
                <w:szCs w:val="20"/>
              </w:rPr>
              <w:t>$33.95</w:t>
            </w:r>
          </w:p>
        </w:tc>
        <w:tc>
          <w:tcPr>
            <w:tcW w:w="1186" w:type="dxa"/>
            <w:tcBorders>
              <w:bottom w:val="single" w:sz="4" w:space="0" w:color="000000"/>
            </w:tcBorders>
            <w:shd w:val="clear" w:color="auto" w:fill="auto"/>
          </w:tcPr>
          <w:p w14:paraId="2CDB78F3" w14:textId="64D70775" w:rsidR="0064180E" w:rsidRDefault="0064180E" w:rsidP="002E3A77">
            <w:pPr>
              <w:spacing w:after="0" w:line="240" w:lineRule="auto"/>
              <w:rPr>
                <w:rFonts w:ascii="Arial" w:hAnsi="Arial" w:cs="Arial"/>
                <w:b/>
                <w:sz w:val="20"/>
                <w:szCs w:val="20"/>
              </w:rPr>
            </w:pPr>
            <w:r>
              <w:rPr>
                <w:rFonts w:ascii="Arial" w:hAnsi="Arial" w:cs="Arial"/>
                <w:b/>
                <w:sz w:val="20"/>
                <w:szCs w:val="20"/>
              </w:rPr>
              <w:t>Required</w:t>
            </w:r>
          </w:p>
        </w:tc>
        <w:tc>
          <w:tcPr>
            <w:tcW w:w="1530" w:type="dxa"/>
            <w:tcBorders>
              <w:bottom w:val="single" w:sz="4" w:space="0" w:color="000000"/>
            </w:tcBorders>
            <w:shd w:val="clear" w:color="auto" w:fill="auto"/>
          </w:tcPr>
          <w:p w14:paraId="7ABBD452" w14:textId="085B9C01" w:rsidR="0064180E" w:rsidRPr="00F26788" w:rsidRDefault="0064180E" w:rsidP="002E3A77">
            <w:pPr>
              <w:spacing w:after="0" w:line="240" w:lineRule="auto"/>
              <w:rPr>
                <w:noProof/>
              </w:rPr>
            </w:pPr>
            <w:r>
              <w:rPr>
                <w:noProof/>
              </w:rPr>
              <w:drawing>
                <wp:inline distT="0" distB="0" distL="0" distR="0" wp14:anchorId="5EC69CBE" wp14:editId="6B62E75F">
                  <wp:extent cx="600075" cy="894745"/>
                  <wp:effectExtent l="0" t="0" r="0" b="635"/>
                  <wp:docPr id="16" name="Picture 16" descr="Code of Ethics for Nurses with Interpretative Statements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e of Ethics for Nurses with Interpretative Statements Cover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071" cy="908158"/>
                          </a:xfrm>
                          <a:prstGeom prst="rect">
                            <a:avLst/>
                          </a:prstGeom>
                          <a:noFill/>
                          <a:ln>
                            <a:noFill/>
                          </a:ln>
                        </pic:spPr>
                      </pic:pic>
                    </a:graphicData>
                  </a:graphic>
                </wp:inline>
              </w:drawing>
            </w:r>
          </w:p>
        </w:tc>
      </w:tr>
    </w:tbl>
    <w:p w14:paraId="270443C0" w14:textId="77777777" w:rsidR="00EA6B3B" w:rsidRDefault="00EA6B3B">
      <w:r>
        <w:br w:type="page"/>
      </w:r>
    </w:p>
    <w:tbl>
      <w:tblPr>
        <w:tblW w:w="12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6"/>
        <w:gridCol w:w="1707"/>
        <w:gridCol w:w="1620"/>
        <w:gridCol w:w="1260"/>
        <w:gridCol w:w="1796"/>
        <w:gridCol w:w="16"/>
        <w:gridCol w:w="982"/>
        <w:gridCol w:w="1448"/>
        <w:gridCol w:w="1530"/>
      </w:tblGrid>
      <w:tr w:rsidR="00EA6B3B" w:rsidRPr="00566CD7" w14:paraId="3E563535" w14:textId="77777777" w:rsidTr="00F7247C">
        <w:trPr>
          <w:trHeight w:val="449"/>
        </w:trPr>
        <w:tc>
          <w:tcPr>
            <w:tcW w:w="1966" w:type="dxa"/>
            <w:tcBorders>
              <w:bottom w:val="single" w:sz="4" w:space="0" w:color="000000"/>
            </w:tcBorders>
            <w:shd w:val="clear" w:color="auto" w:fill="BFBFBF" w:themeFill="background1" w:themeFillShade="BF"/>
          </w:tcPr>
          <w:p w14:paraId="67FBF25D" w14:textId="0C43FB16" w:rsidR="00EA6B3B" w:rsidRPr="00566CD7" w:rsidRDefault="00EA6B3B" w:rsidP="00F7247C">
            <w:pPr>
              <w:spacing w:after="0" w:line="240" w:lineRule="auto"/>
              <w:rPr>
                <w:rFonts w:ascii="Arial" w:hAnsi="Arial" w:cs="Arial"/>
                <w:b/>
                <w:sz w:val="20"/>
                <w:szCs w:val="20"/>
              </w:rPr>
            </w:pPr>
            <w:r w:rsidRPr="000123D0">
              <w:lastRenderedPageBreak/>
              <w:br w:type="page"/>
            </w:r>
            <w:r w:rsidRPr="000123D0">
              <w:br w:type="page"/>
            </w:r>
            <w:r w:rsidRPr="000123D0">
              <w:rPr>
                <w:rFonts w:ascii="Arial" w:hAnsi="Arial" w:cs="Arial"/>
                <w:b/>
                <w:bCs/>
                <w:sz w:val="20"/>
                <w:szCs w:val="20"/>
              </w:rPr>
              <w:t xml:space="preserve">Course </w:t>
            </w:r>
          </w:p>
        </w:tc>
        <w:tc>
          <w:tcPr>
            <w:tcW w:w="1707" w:type="dxa"/>
            <w:tcBorders>
              <w:bottom w:val="single" w:sz="4" w:space="0" w:color="000000"/>
            </w:tcBorders>
            <w:shd w:val="clear" w:color="auto" w:fill="BFBFBF" w:themeFill="background1" w:themeFillShade="BF"/>
          </w:tcPr>
          <w:p w14:paraId="478DCEAC" w14:textId="77777777" w:rsidR="00EA6B3B" w:rsidRPr="000123D0" w:rsidRDefault="00EA6B3B" w:rsidP="00F7247C">
            <w:pPr>
              <w:spacing w:after="0" w:line="240" w:lineRule="auto"/>
              <w:rPr>
                <w:rFonts w:ascii="Arial" w:hAnsi="Arial" w:cs="Arial"/>
                <w:b/>
                <w:bCs/>
                <w:sz w:val="20"/>
                <w:szCs w:val="20"/>
              </w:rPr>
            </w:pPr>
            <w:r w:rsidRPr="000123D0">
              <w:rPr>
                <w:rFonts w:ascii="Arial" w:hAnsi="Arial" w:cs="Arial"/>
                <w:b/>
                <w:bCs/>
                <w:sz w:val="20"/>
                <w:szCs w:val="20"/>
              </w:rPr>
              <w:t>Title</w:t>
            </w:r>
          </w:p>
          <w:p w14:paraId="263E841D" w14:textId="77777777" w:rsidR="00EA6B3B" w:rsidRPr="00566CD7" w:rsidRDefault="00EA6B3B" w:rsidP="00F7247C">
            <w:pPr>
              <w:spacing w:after="0" w:line="240" w:lineRule="auto"/>
              <w:rPr>
                <w:rFonts w:ascii="Arial" w:hAnsi="Arial" w:cs="Arial"/>
                <w:sz w:val="20"/>
                <w:szCs w:val="20"/>
              </w:rPr>
            </w:pPr>
          </w:p>
        </w:tc>
        <w:tc>
          <w:tcPr>
            <w:tcW w:w="1620" w:type="dxa"/>
            <w:tcBorders>
              <w:bottom w:val="single" w:sz="4" w:space="0" w:color="000000"/>
            </w:tcBorders>
            <w:shd w:val="clear" w:color="auto" w:fill="BFBFBF" w:themeFill="background1" w:themeFillShade="BF"/>
          </w:tcPr>
          <w:p w14:paraId="475F0807" w14:textId="77777777" w:rsidR="00EA6B3B" w:rsidRPr="000123D0" w:rsidRDefault="00EA6B3B" w:rsidP="00F7247C">
            <w:pPr>
              <w:spacing w:after="0" w:line="240" w:lineRule="auto"/>
              <w:rPr>
                <w:rFonts w:ascii="Arial" w:hAnsi="Arial" w:cs="Arial"/>
                <w:b/>
                <w:bCs/>
                <w:sz w:val="20"/>
                <w:szCs w:val="20"/>
              </w:rPr>
            </w:pPr>
            <w:r w:rsidRPr="000123D0">
              <w:rPr>
                <w:rFonts w:ascii="Arial" w:hAnsi="Arial" w:cs="Arial"/>
                <w:b/>
                <w:bCs/>
                <w:sz w:val="20"/>
                <w:szCs w:val="20"/>
              </w:rPr>
              <w:t>Author</w:t>
            </w:r>
          </w:p>
          <w:p w14:paraId="23C3D6ED" w14:textId="77777777" w:rsidR="00EA6B3B" w:rsidRPr="00566CD7" w:rsidRDefault="00EA6B3B" w:rsidP="00F7247C">
            <w:pPr>
              <w:spacing w:after="0" w:line="240" w:lineRule="auto"/>
              <w:rPr>
                <w:rFonts w:ascii="Arial" w:hAnsi="Arial" w:cs="Arial"/>
                <w:sz w:val="20"/>
                <w:szCs w:val="20"/>
              </w:rPr>
            </w:pPr>
          </w:p>
        </w:tc>
        <w:tc>
          <w:tcPr>
            <w:tcW w:w="1260" w:type="dxa"/>
            <w:tcBorders>
              <w:bottom w:val="single" w:sz="4" w:space="0" w:color="000000"/>
            </w:tcBorders>
            <w:shd w:val="clear" w:color="auto" w:fill="BFBFBF" w:themeFill="background1" w:themeFillShade="BF"/>
          </w:tcPr>
          <w:p w14:paraId="2B190888" w14:textId="77777777" w:rsidR="00EA6B3B" w:rsidRPr="00566CD7" w:rsidRDefault="00EA6B3B" w:rsidP="00F7247C">
            <w:pPr>
              <w:spacing w:after="0" w:line="240" w:lineRule="auto"/>
              <w:rPr>
                <w:rFonts w:ascii="Arial" w:hAnsi="Arial" w:cs="Arial"/>
                <w:sz w:val="20"/>
                <w:szCs w:val="20"/>
              </w:rPr>
            </w:pPr>
            <w:r w:rsidRPr="000123D0">
              <w:rPr>
                <w:rFonts w:ascii="Arial" w:hAnsi="Arial" w:cs="Arial"/>
                <w:b/>
                <w:bCs/>
                <w:sz w:val="20"/>
                <w:szCs w:val="20"/>
              </w:rPr>
              <w:t>Copyright</w:t>
            </w:r>
          </w:p>
        </w:tc>
        <w:tc>
          <w:tcPr>
            <w:tcW w:w="1796" w:type="dxa"/>
            <w:tcBorders>
              <w:bottom w:val="single" w:sz="4" w:space="0" w:color="000000"/>
            </w:tcBorders>
            <w:shd w:val="clear" w:color="auto" w:fill="BFBFBF" w:themeFill="background1" w:themeFillShade="BF"/>
          </w:tcPr>
          <w:p w14:paraId="7A69195A" w14:textId="77777777" w:rsidR="00EA6B3B" w:rsidRPr="00566CD7" w:rsidRDefault="00EA6B3B" w:rsidP="00F7247C">
            <w:pPr>
              <w:rPr>
                <w:rFonts w:ascii="Arial" w:hAnsi="Arial" w:cs="Arial"/>
                <w:sz w:val="20"/>
                <w:szCs w:val="20"/>
              </w:rPr>
            </w:pPr>
            <w:r w:rsidRPr="000123D0">
              <w:rPr>
                <w:rFonts w:ascii="Arial" w:hAnsi="Arial" w:cs="Arial"/>
                <w:b/>
                <w:bCs/>
                <w:sz w:val="20"/>
                <w:szCs w:val="20"/>
              </w:rPr>
              <w:t>ISBN/Publisher</w:t>
            </w:r>
          </w:p>
        </w:tc>
        <w:tc>
          <w:tcPr>
            <w:tcW w:w="998" w:type="dxa"/>
            <w:gridSpan w:val="2"/>
            <w:tcBorders>
              <w:bottom w:val="single" w:sz="4" w:space="0" w:color="000000"/>
            </w:tcBorders>
            <w:shd w:val="clear" w:color="auto" w:fill="BFBFBF" w:themeFill="background1" w:themeFillShade="BF"/>
          </w:tcPr>
          <w:p w14:paraId="2CFE8AA2" w14:textId="77777777" w:rsidR="00EA6B3B" w:rsidRPr="00566CD7" w:rsidRDefault="00EA6B3B" w:rsidP="00F7247C">
            <w:pPr>
              <w:spacing w:after="0" w:line="240" w:lineRule="auto"/>
              <w:rPr>
                <w:rFonts w:ascii="Arial" w:hAnsi="Arial" w:cs="Arial"/>
                <w:sz w:val="20"/>
                <w:szCs w:val="20"/>
              </w:rPr>
            </w:pPr>
            <w:r w:rsidRPr="000123D0">
              <w:rPr>
                <w:rFonts w:ascii="Arial" w:hAnsi="Arial" w:cs="Arial"/>
                <w:b/>
                <w:bCs/>
                <w:sz w:val="20"/>
                <w:szCs w:val="20"/>
              </w:rPr>
              <w:t>Price</w:t>
            </w:r>
          </w:p>
        </w:tc>
        <w:tc>
          <w:tcPr>
            <w:tcW w:w="1448" w:type="dxa"/>
            <w:tcBorders>
              <w:bottom w:val="single" w:sz="4" w:space="0" w:color="000000"/>
            </w:tcBorders>
            <w:shd w:val="clear" w:color="auto" w:fill="BFBFBF" w:themeFill="background1" w:themeFillShade="BF"/>
          </w:tcPr>
          <w:p w14:paraId="3C1922EC" w14:textId="77777777" w:rsidR="00EA6B3B" w:rsidRPr="00566CD7" w:rsidRDefault="00EA6B3B" w:rsidP="00F7247C">
            <w:pPr>
              <w:spacing w:after="0" w:line="240" w:lineRule="auto"/>
              <w:rPr>
                <w:rFonts w:ascii="Arial" w:hAnsi="Arial" w:cs="Arial"/>
                <w:b/>
                <w:sz w:val="20"/>
                <w:szCs w:val="20"/>
              </w:rPr>
            </w:pPr>
            <w:r w:rsidRPr="000123D0">
              <w:rPr>
                <w:rFonts w:ascii="Arial" w:hAnsi="Arial" w:cs="Arial"/>
                <w:b/>
                <w:bCs/>
                <w:sz w:val="20"/>
                <w:szCs w:val="20"/>
              </w:rPr>
              <w:t>Status</w:t>
            </w:r>
          </w:p>
        </w:tc>
        <w:tc>
          <w:tcPr>
            <w:tcW w:w="1530" w:type="dxa"/>
            <w:tcBorders>
              <w:bottom w:val="single" w:sz="4" w:space="0" w:color="000000"/>
            </w:tcBorders>
            <w:shd w:val="clear" w:color="auto" w:fill="BFBFBF" w:themeFill="background1" w:themeFillShade="BF"/>
          </w:tcPr>
          <w:p w14:paraId="2B5D88CF" w14:textId="77777777" w:rsidR="00EA6B3B" w:rsidRPr="00566CD7" w:rsidRDefault="00EA6B3B" w:rsidP="00F7247C">
            <w:pPr>
              <w:spacing w:after="0" w:line="240" w:lineRule="auto"/>
              <w:rPr>
                <w:noProof/>
              </w:rPr>
            </w:pPr>
          </w:p>
        </w:tc>
      </w:tr>
      <w:tr w:rsidR="006D1357" w:rsidRPr="001D6FCD" w14:paraId="111B6EBF" w14:textId="77777777" w:rsidTr="00EA6B3B">
        <w:trPr>
          <w:trHeight w:val="1086"/>
        </w:trPr>
        <w:tc>
          <w:tcPr>
            <w:tcW w:w="1966" w:type="dxa"/>
            <w:shd w:val="clear" w:color="auto" w:fill="auto"/>
          </w:tcPr>
          <w:p w14:paraId="5EC76691" w14:textId="77777777" w:rsidR="000C0F66" w:rsidRPr="00F26788" w:rsidRDefault="000C0F66" w:rsidP="000C0F66">
            <w:pPr>
              <w:spacing w:after="0" w:line="240" w:lineRule="auto"/>
              <w:rPr>
                <w:rFonts w:ascii="Arial" w:hAnsi="Arial" w:cs="Arial"/>
                <w:b/>
                <w:bCs/>
                <w:sz w:val="20"/>
                <w:szCs w:val="20"/>
              </w:rPr>
            </w:pPr>
            <w:r w:rsidRPr="00F26788">
              <w:rPr>
                <w:rFonts w:ascii="Arial" w:hAnsi="Arial" w:cs="Arial"/>
                <w:b/>
                <w:bCs/>
                <w:sz w:val="20"/>
                <w:szCs w:val="20"/>
              </w:rPr>
              <w:t>310 Health Assessment</w:t>
            </w:r>
          </w:p>
          <w:p w14:paraId="61675D81" w14:textId="22B6B805" w:rsidR="000C0F66" w:rsidRPr="00173173" w:rsidRDefault="000C0F66" w:rsidP="000C0F66">
            <w:pPr>
              <w:spacing w:after="0" w:line="240" w:lineRule="auto"/>
              <w:rPr>
                <w:rFonts w:ascii="Arial" w:hAnsi="Arial" w:cs="Arial"/>
                <w:b/>
                <w:bCs/>
                <w:sz w:val="20"/>
                <w:szCs w:val="20"/>
              </w:rPr>
            </w:pPr>
            <w:r w:rsidRPr="00F26788">
              <w:rPr>
                <w:rFonts w:ascii="Arial" w:hAnsi="Arial" w:cs="Arial"/>
                <w:b/>
                <w:bCs/>
                <w:sz w:val="20"/>
                <w:szCs w:val="20"/>
              </w:rPr>
              <w:t>Enrollment: 115</w:t>
            </w:r>
          </w:p>
        </w:tc>
        <w:tc>
          <w:tcPr>
            <w:tcW w:w="1707" w:type="dxa"/>
            <w:shd w:val="clear" w:color="auto" w:fill="auto"/>
          </w:tcPr>
          <w:p w14:paraId="557AFAA0" w14:textId="56BE6E82" w:rsidR="000C0F66" w:rsidRPr="00173173" w:rsidRDefault="000C0F66" w:rsidP="000C0F66">
            <w:pPr>
              <w:spacing w:after="0" w:line="240" w:lineRule="auto"/>
              <w:rPr>
                <w:rFonts w:ascii="Arial" w:hAnsi="Arial" w:cs="Arial"/>
                <w:sz w:val="20"/>
                <w:szCs w:val="20"/>
              </w:rPr>
            </w:pPr>
            <w:r w:rsidRPr="00F26788">
              <w:rPr>
                <w:rFonts w:ascii="Arial" w:hAnsi="Arial" w:cs="Arial"/>
                <w:sz w:val="20"/>
                <w:szCs w:val="20"/>
              </w:rPr>
              <w:t>Health Assessment in Nursing</w:t>
            </w:r>
          </w:p>
        </w:tc>
        <w:tc>
          <w:tcPr>
            <w:tcW w:w="1620" w:type="dxa"/>
            <w:shd w:val="clear" w:color="auto" w:fill="auto"/>
          </w:tcPr>
          <w:p w14:paraId="69EDA104" w14:textId="62A25122" w:rsidR="000C0F66" w:rsidRPr="00173173" w:rsidRDefault="000C0F66" w:rsidP="000C0F66">
            <w:pPr>
              <w:spacing w:after="0" w:line="240" w:lineRule="auto"/>
              <w:rPr>
                <w:rFonts w:ascii="Arial" w:hAnsi="Arial" w:cs="Arial"/>
                <w:sz w:val="20"/>
                <w:szCs w:val="20"/>
              </w:rPr>
            </w:pPr>
            <w:r w:rsidRPr="00F26788">
              <w:rPr>
                <w:rFonts w:ascii="Arial" w:hAnsi="Arial" w:cs="Arial"/>
                <w:sz w:val="20"/>
                <w:szCs w:val="20"/>
              </w:rPr>
              <w:t>Weber &amp; K</w:t>
            </w:r>
            <w:bookmarkStart w:id="0" w:name="_GoBack"/>
            <w:bookmarkEnd w:id="0"/>
            <w:r w:rsidRPr="00F26788">
              <w:rPr>
                <w:rFonts w:ascii="Arial" w:hAnsi="Arial" w:cs="Arial"/>
                <w:sz w:val="20"/>
                <w:szCs w:val="20"/>
              </w:rPr>
              <w:t>elley</w:t>
            </w:r>
          </w:p>
        </w:tc>
        <w:tc>
          <w:tcPr>
            <w:tcW w:w="1260" w:type="dxa"/>
            <w:shd w:val="clear" w:color="auto" w:fill="auto"/>
          </w:tcPr>
          <w:p w14:paraId="080F7260" w14:textId="77777777" w:rsidR="000C0F66" w:rsidRPr="00F26788" w:rsidRDefault="000C0F66" w:rsidP="000C0F66">
            <w:pPr>
              <w:spacing w:after="0" w:line="240" w:lineRule="auto"/>
              <w:rPr>
                <w:rFonts w:ascii="Arial" w:hAnsi="Arial" w:cs="Arial"/>
                <w:sz w:val="20"/>
                <w:szCs w:val="20"/>
              </w:rPr>
            </w:pPr>
            <w:r w:rsidRPr="00F26788">
              <w:rPr>
                <w:rFonts w:ascii="Arial" w:hAnsi="Arial" w:cs="Arial"/>
                <w:sz w:val="20"/>
                <w:szCs w:val="20"/>
              </w:rPr>
              <w:t>2018</w:t>
            </w:r>
          </w:p>
          <w:p w14:paraId="53A38B5D" w14:textId="77777777" w:rsidR="000C0F66" w:rsidRPr="00F26788" w:rsidRDefault="000C0F66" w:rsidP="000C0F66">
            <w:pPr>
              <w:spacing w:after="0" w:line="240" w:lineRule="auto"/>
              <w:rPr>
                <w:rFonts w:ascii="Arial" w:hAnsi="Arial" w:cs="Arial"/>
                <w:sz w:val="20"/>
                <w:szCs w:val="20"/>
              </w:rPr>
            </w:pPr>
          </w:p>
          <w:p w14:paraId="5C470EF0" w14:textId="44265B5B" w:rsidR="000C0F66" w:rsidRPr="00173173" w:rsidRDefault="000C0F66" w:rsidP="000C0F66">
            <w:pPr>
              <w:spacing w:after="0" w:line="240" w:lineRule="auto"/>
              <w:rPr>
                <w:rFonts w:ascii="Arial" w:hAnsi="Arial" w:cs="Arial"/>
                <w:sz w:val="20"/>
                <w:szCs w:val="20"/>
              </w:rPr>
            </w:pPr>
            <w:r w:rsidRPr="00F26788">
              <w:rPr>
                <w:rFonts w:ascii="Arial" w:hAnsi="Arial" w:cs="Arial"/>
                <w:sz w:val="20"/>
                <w:szCs w:val="20"/>
              </w:rPr>
              <w:t xml:space="preserve">6th </w:t>
            </w:r>
            <w:proofErr w:type="spellStart"/>
            <w:r w:rsidRPr="00F26788">
              <w:rPr>
                <w:rFonts w:ascii="Arial" w:hAnsi="Arial" w:cs="Arial"/>
                <w:sz w:val="20"/>
                <w:szCs w:val="20"/>
              </w:rPr>
              <w:t>ed</w:t>
            </w:r>
            <w:proofErr w:type="spellEnd"/>
          </w:p>
        </w:tc>
        <w:tc>
          <w:tcPr>
            <w:tcW w:w="1812" w:type="dxa"/>
            <w:gridSpan w:val="2"/>
            <w:shd w:val="clear" w:color="auto" w:fill="auto"/>
          </w:tcPr>
          <w:p w14:paraId="1BA51B2B" w14:textId="0F9CCB11" w:rsidR="000C0F66" w:rsidRPr="00F26788" w:rsidRDefault="00EA6B3B" w:rsidP="000C0F66">
            <w:pPr>
              <w:spacing w:after="0" w:line="240" w:lineRule="auto"/>
              <w:rPr>
                <w:rFonts w:ascii="Arial" w:hAnsi="Arial" w:cs="Arial"/>
                <w:sz w:val="20"/>
                <w:szCs w:val="20"/>
              </w:rPr>
            </w:pPr>
            <w:r>
              <w:rPr>
                <w:rFonts w:ascii="Arial" w:hAnsi="Arial" w:cs="Arial"/>
                <w:sz w:val="20"/>
                <w:szCs w:val="20"/>
              </w:rPr>
              <w:t>9781496344380</w:t>
            </w:r>
          </w:p>
          <w:p w14:paraId="0D271163" w14:textId="77777777" w:rsidR="00EA6B3B" w:rsidRDefault="00EA6B3B" w:rsidP="000C0F66">
            <w:pPr>
              <w:spacing w:after="0" w:line="240" w:lineRule="auto"/>
              <w:rPr>
                <w:rFonts w:ascii="Arial" w:hAnsi="Arial" w:cs="Arial"/>
                <w:sz w:val="20"/>
                <w:szCs w:val="20"/>
              </w:rPr>
            </w:pPr>
          </w:p>
          <w:p w14:paraId="2D14EA06" w14:textId="280FF96B" w:rsidR="000C0F66" w:rsidRPr="00173173" w:rsidRDefault="000C0F66" w:rsidP="000C0F66">
            <w:pPr>
              <w:spacing w:after="0" w:line="240" w:lineRule="auto"/>
              <w:rPr>
                <w:rFonts w:ascii="Arial" w:hAnsi="Arial" w:cs="Arial"/>
                <w:sz w:val="20"/>
                <w:szCs w:val="20"/>
              </w:rPr>
            </w:pPr>
            <w:r w:rsidRPr="00F26788">
              <w:rPr>
                <w:rFonts w:ascii="Arial" w:hAnsi="Arial" w:cs="Arial"/>
                <w:sz w:val="20"/>
                <w:szCs w:val="20"/>
              </w:rPr>
              <w:t>Wolters Kluwer</w:t>
            </w:r>
          </w:p>
        </w:tc>
        <w:tc>
          <w:tcPr>
            <w:tcW w:w="982" w:type="dxa"/>
            <w:shd w:val="clear" w:color="auto" w:fill="auto"/>
          </w:tcPr>
          <w:p w14:paraId="1662C40B" w14:textId="07E04B93" w:rsidR="000C0F66" w:rsidRPr="00173173" w:rsidRDefault="000C0F66" w:rsidP="000C0F66">
            <w:pPr>
              <w:spacing w:after="0" w:line="240" w:lineRule="auto"/>
              <w:rPr>
                <w:rFonts w:ascii="Arial" w:hAnsi="Arial" w:cs="Arial"/>
                <w:sz w:val="20"/>
                <w:szCs w:val="20"/>
              </w:rPr>
            </w:pPr>
            <w:r w:rsidRPr="00F26788">
              <w:rPr>
                <w:rFonts w:ascii="Arial" w:hAnsi="Arial" w:cs="Arial"/>
                <w:sz w:val="20"/>
                <w:szCs w:val="20"/>
              </w:rPr>
              <w:t>$124.99</w:t>
            </w:r>
          </w:p>
        </w:tc>
        <w:tc>
          <w:tcPr>
            <w:tcW w:w="1448" w:type="dxa"/>
            <w:shd w:val="clear" w:color="auto" w:fill="auto"/>
          </w:tcPr>
          <w:p w14:paraId="6607A7FF" w14:textId="42C007BD" w:rsidR="000C0F66" w:rsidRPr="00173173" w:rsidRDefault="000C0F66" w:rsidP="000C0F66">
            <w:pPr>
              <w:spacing w:after="0" w:line="240" w:lineRule="auto"/>
              <w:rPr>
                <w:rFonts w:ascii="Arial" w:hAnsi="Arial" w:cs="Arial"/>
                <w:b/>
                <w:sz w:val="20"/>
                <w:szCs w:val="20"/>
              </w:rPr>
            </w:pPr>
            <w:r>
              <w:rPr>
                <w:rFonts w:ascii="Arial" w:hAnsi="Arial" w:cs="Arial"/>
                <w:b/>
                <w:sz w:val="20"/>
                <w:szCs w:val="20"/>
              </w:rPr>
              <w:t>Required</w:t>
            </w:r>
          </w:p>
        </w:tc>
        <w:tc>
          <w:tcPr>
            <w:tcW w:w="1530" w:type="dxa"/>
            <w:shd w:val="clear" w:color="auto" w:fill="auto"/>
          </w:tcPr>
          <w:p w14:paraId="4EC4BED9" w14:textId="5BF5C67C" w:rsidR="000C0F66" w:rsidRPr="00173173" w:rsidRDefault="000C0F66" w:rsidP="000C0F66">
            <w:pPr>
              <w:spacing w:after="0" w:line="240" w:lineRule="auto"/>
              <w:rPr>
                <w:rFonts w:ascii="Arial" w:hAnsi="Arial" w:cs="Arial"/>
                <w:b/>
                <w:noProof/>
                <w:sz w:val="20"/>
                <w:szCs w:val="20"/>
              </w:rPr>
            </w:pPr>
            <w:r w:rsidRPr="00F26788">
              <w:rPr>
                <w:noProof/>
              </w:rPr>
              <w:drawing>
                <wp:inline distT="0" distB="0" distL="0" distR="0" wp14:anchorId="7ECC614E" wp14:editId="22B02F59">
                  <wp:extent cx="723900" cy="852185"/>
                  <wp:effectExtent l="0" t="0" r="0" b="5080"/>
                  <wp:docPr id="33" name="Picture 33" descr="https://www.rittenhouse.com/CoverImages/1496344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ttenhouse.com/CoverImages/149634438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1177" cy="884296"/>
                          </a:xfrm>
                          <a:prstGeom prst="rect">
                            <a:avLst/>
                          </a:prstGeom>
                          <a:noFill/>
                          <a:ln>
                            <a:noFill/>
                          </a:ln>
                        </pic:spPr>
                      </pic:pic>
                    </a:graphicData>
                  </a:graphic>
                </wp:inline>
              </w:drawing>
            </w:r>
          </w:p>
        </w:tc>
      </w:tr>
      <w:tr w:rsidR="00CC6932" w:rsidRPr="001D6FCD" w14:paraId="1985DB17" w14:textId="77777777" w:rsidTr="00EA6B3B">
        <w:trPr>
          <w:trHeight w:val="1086"/>
        </w:trPr>
        <w:tc>
          <w:tcPr>
            <w:tcW w:w="1966" w:type="dxa"/>
            <w:shd w:val="clear" w:color="auto" w:fill="BFBFBF" w:themeFill="background1" w:themeFillShade="BF"/>
          </w:tcPr>
          <w:p w14:paraId="29D21C11" w14:textId="77777777" w:rsidR="00CC6932" w:rsidRPr="00173173" w:rsidRDefault="00CC6932" w:rsidP="00CC6932">
            <w:pPr>
              <w:spacing w:after="0" w:line="240" w:lineRule="auto"/>
              <w:rPr>
                <w:rFonts w:ascii="Arial" w:hAnsi="Arial" w:cs="Arial"/>
                <w:b/>
                <w:bCs/>
                <w:sz w:val="20"/>
                <w:szCs w:val="20"/>
              </w:rPr>
            </w:pPr>
            <w:r w:rsidRPr="00173173">
              <w:rPr>
                <w:rFonts w:ascii="Arial" w:hAnsi="Arial" w:cs="Arial"/>
                <w:b/>
                <w:bCs/>
                <w:sz w:val="20"/>
                <w:szCs w:val="20"/>
              </w:rPr>
              <w:t>317 Concepts for Professional Nursing—RN</w:t>
            </w:r>
          </w:p>
          <w:p w14:paraId="7FB4D0DE" w14:textId="7C8B91F0" w:rsidR="00CC6932" w:rsidRPr="00F26788" w:rsidRDefault="00CC6932" w:rsidP="00CC6932">
            <w:pPr>
              <w:spacing w:after="0" w:line="240" w:lineRule="auto"/>
              <w:rPr>
                <w:rFonts w:ascii="Arial" w:hAnsi="Arial" w:cs="Arial"/>
                <w:b/>
                <w:bCs/>
                <w:sz w:val="20"/>
                <w:szCs w:val="20"/>
              </w:rPr>
            </w:pPr>
            <w:r w:rsidRPr="00173173">
              <w:rPr>
                <w:rFonts w:ascii="Arial" w:hAnsi="Arial" w:cs="Arial"/>
                <w:b/>
                <w:bCs/>
                <w:sz w:val="20"/>
                <w:szCs w:val="20"/>
              </w:rPr>
              <w:t>Enrollment: 25</w:t>
            </w:r>
          </w:p>
        </w:tc>
        <w:tc>
          <w:tcPr>
            <w:tcW w:w="1707" w:type="dxa"/>
            <w:shd w:val="clear" w:color="auto" w:fill="BFBFBF" w:themeFill="background1" w:themeFillShade="BF"/>
          </w:tcPr>
          <w:p w14:paraId="56BDC15E" w14:textId="7B2A446F" w:rsidR="00CC6932" w:rsidRPr="00F26788" w:rsidRDefault="00CC6932" w:rsidP="00CC6932">
            <w:pPr>
              <w:spacing w:after="0" w:line="240" w:lineRule="auto"/>
              <w:rPr>
                <w:rFonts w:ascii="Arial" w:hAnsi="Arial" w:cs="Arial"/>
                <w:sz w:val="20"/>
                <w:szCs w:val="20"/>
              </w:rPr>
            </w:pPr>
            <w:r w:rsidRPr="00C902DE">
              <w:rPr>
                <w:rFonts w:ascii="Arial" w:hAnsi="Arial" w:cs="Arial"/>
                <w:sz w:val="20"/>
                <w:szCs w:val="20"/>
              </w:rPr>
              <w:t>Advancing Your Career: Concepts in Professional Nursing</w:t>
            </w:r>
          </w:p>
        </w:tc>
        <w:tc>
          <w:tcPr>
            <w:tcW w:w="1620" w:type="dxa"/>
            <w:shd w:val="clear" w:color="auto" w:fill="BFBFBF" w:themeFill="background1" w:themeFillShade="BF"/>
          </w:tcPr>
          <w:p w14:paraId="48B02291" w14:textId="7C4C2DB4" w:rsidR="00CC6932" w:rsidRPr="00F26788" w:rsidRDefault="00CC6932" w:rsidP="00CC6932">
            <w:pPr>
              <w:spacing w:after="0" w:line="240" w:lineRule="auto"/>
              <w:rPr>
                <w:rFonts w:ascii="Arial" w:hAnsi="Arial" w:cs="Arial"/>
                <w:sz w:val="20"/>
                <w:szCs w:val="20"/>
              </w:rPr>
            </w:pPr>
            <w:r w:rsidRPr="00C902DE">
              <w:rPr>
                <w:rFonts w:ascii="Arial" w:hAnsi="Arial" w:cs="Arial"/>
                <w:sz w:val="20"/>
                <w:szCs w:val="20"/>
              </w:rPr>
              <w:t>Kearney-Nunnery</w:t>
            </w:r>
          </w:p>
        </w:tc>
        <w:tc>
          <w:tcPr>
            <w:tcW w:w="1260" w:type="dxa"/>
            <w:shd w:val="clear" w:color="auto" w:fill="BFBFBF" w:themeFill="background1" w:themeFillShade="BF"/>
          </w:tcPr>
          <w:p w14:paraId="50A73761" w14:textId="2CD8C34A" w:rsidR="00CC6932" w:rsidRPr="00C902DE" w:rsidRDefault="003D18BC" w:rsidP="00CC6932">
            <w:pPr>
              <w:spacing w:after="0" w:line="240" w:lineRule="auto"/>
              <w:rPr>
                <w:rFonts w:ascii="Arial" w:hAnsi="Arial" w:cs="Arial"/>
                <w:sz w:val="20"/>
                <w:szCs w:val="20"/>
              </w:rPr>
            </w:pPr>
            <w:r>
              <w:rPr>
                <w:rFonts w:ascii="Arial" w:hAnsi="Arial" w:cs="Arial"/>
                <w:sz w:val="20"/>
                <w:szCs w:val="20"/>
              </w:rPr>
              <w:t>2020</w:t>
            </w:r>
          </w:p>
          <w:p w14:paraId="3A046E7D" w14:textId="77777777" w:rsidR="00CC6932" w:rsidRPr="00C902DE" w:rsidRDefault="00CC6932" w:rsidP="00CC6932">
            <w:pPr>
              <w:spacing w:after="0" w:line="240" w:lineRule="auto"/>
              <w:rPr>
                <w:rFonts w:ascii="Arial" w:hAnsi="Arial" w:cs="Arial"/>
                <w:sz w:val="20"/>
                <w:szCs w:val="20"/>
              </w:rPr>
            </w:pPr>
          </w:p>
          <w:p w14:paraId="282AF257" w14:textId="570F7A9D" w:rsidR="00CC6932" w:rsidRPr="00F26788" w:rsidRDefault="00CC6932" w:rsidP="00CC6932">
            <w:pPr>
              <w:spacing w:after="0" w:line="240" w:lineRule="auto"/>
              <w:rPr>
                <w:rFonts w:ascii="Arial" w:hAnsi="Arial" w:cs="Arial"/>
                <w:sz w:val="20"/>
                <w:szCs w:val="20"/>
              </w:rPr>
            </w:pPr>
            <w:r w:rsidRPr="00C902DE">
              <w:rPr>
                <w:rFonts w:ascii="Arial" w:hAnsi="Arial" w:cs="Arial"/>
                <w:sz w:val="20"/>
                <w:szCs w:val="20"/>
              </w:rPr>
              <w:t xml:space="preserve">7th </w:t>
            </w:r>
            <w:proofErr w:type="spellStart"/>
            <w:r w:rsidRPr="00C902DE">
              <w:rPr>
                <w:rFonts w:ascii="Arial" w:hAnsi="Arial" w:cs="Arial"/>
                <w:sz w:val="20"/>
                <w:szCs w:val="20"/>
              </w:rPr>
              <w:t>ed</w:t>
            </w:r>
            <w:proofErr w:type="spellEnd"/>
          </w:p>
        </w:tc>
        <w:tc>
          <w:tcPr>
            <w:tcW w:w="1812" w:type="dxa"/>
            <w:gridSpan w:val="2"/>
            <w:shd w:val="clear" w:color="auto" w:fill="BFBFBF" w:themeFill="background1" w:themeFillShade="BF"/>
          </w:tcPr>
          <w:p w14:paraId="2E874E66" w14:textId="77777777" w:rsidR="00CC6932" w:rsidRPr="00C902DE" w:rsidRDefault="00CC6932" w:rsidP="00CC6932">
            <w:pPr>
              <w:spacing w:after="0" w:line="240" w:lineRule="auto"/>
              <w:rPr>
                <w:rFonts w:ascii="Arial" w:hAnsi="Arial" w:cs="Arial"/>
                <w:color w:val="000000"/>
                <w:sz w:val="20"/>
                <w:szCs w:val="18"/>
                <w:shd w:val="clear" w:color="auto" w:fill="FFFFFF"/>
              </w:rPr>
            </w:pPr>
            <w:r w:rsidRPr="00EA6B3B">
              <w:rPr>
                <w:rFonts w:ascii="Arial" w:hAnsi="Arial" w:cs="Arial"/>
                <w:color w:val="000000"/>
                <w:sz w:val="20"/>
                <w:szCs w:val="18"/>
                <w:highlight w:val="lightGray"/>
                <w:shd w:val="clear" w:color="auto" w:fill="FFFFFF"/>
              </w:rPr>
              <w:t>9780803690141</w:t>
            </w:r>
          </w:p>
          <w:p w14:paraId="17D766D7" w14:textId="77777777" w:rsidR="00CC6932" w:rsidRPr="00C902DE" w:rsidRDefault="00CC6932" w:rsidP="00CC6932">
            <w:pPr>
              <w:spacing w:after="0" w:line="240" w:lineRule="auto"/>
              <w:rPr>
                <w:rFonts w:ascii="Arial" w:hAnsi="Arial" w:cs="Arial"/>
                <w:szCs w:val="20"/>
              </w:rPr>
            </w:pPr>
          </w:p>
          <w:p w14:paraId="3D90FA08" w14:textId="77777777" w:rsidR="00CC6932" w:rsidRPr="00C902DE" w:rsidRDefault="00CC6932" w:rsidP="00CC6932">
            <w:pPr>
              <w:spacing w:after="0" w:line="240" w:lineRule="auto"/>
              <w:rPr>
                <w:rFonts w:ascii="Arial" w:hAnsi="Arial" w:cs="Arial"/>
                <w:sz w:val="20"/>
                <w:szCs w:val="20"/>
              </w:rPr>
            </w:pPr>
            <w:r w:rsidRPr="00C902DE">
              <w:rPr>
                <w:rFonts w:ascii="Arial" w:hAnsi="Arial" w:cs="Arial"/>
                <w:sz w:val="20"/>
                <w:szCs w:val="20"/>
              </w:rPr>
              <w:t>F. A. Davis</w:t>
            </w:r>
          </w:p>
          <w:p w14:paraId="7DD4DA05" w14:textId="77777777" w:rsidR="00CC6932" w:rsidRPr="00C902DE" w:rsidRDefault="00CC6932" w:rsidP="00CC6932">
            <w:pPr>
              <w:spacing w:after="0" w:line="240" w:lineRule="auto"/>
              <w:rPr>
                <w:rFonts w:ascii="Arial" w:hAnsi="Arial" w:cs="Arial"/>
                <w:b/>
                <w:color w:val="FF0000"/>
                <w:sz w:val="20"/>
                <w:szCs w:val="20"/>
              </w:rPr>
            </w:pPr>
          </w:p>
          <w:p w14:paraId="129FA908" w14:textId="69BCFF34" w:rsidR="00CC6932" w:rsidRPr="00F26788" w:rsidRDefault="00CC6932" w:rsidP="00CC6932">
            <w:pPr>
              <w:spacing w:after="0" w:line="240" w:lineRule="auto"/>
              <w:rPr>
                <w:rFonts w:ascii="Arial" w:hAnsi="Arial" w:cs="Arial"/>
                <w:sz w:val="20"/>
                <w:szCs w:val="20"/>
              </w:rPr>
            </w:pPr>
            <w:r w:rsidRPr="00C902DE">
              <w:rPr>
                <w:rFonts w:ascii="Arial" w:hAnsi="Arial" w:cs="Arial"/>
                <w:b/>
                <w:color w:val="FF0000"/>
                <w:sz w:val="20"/>
                <w:szCs w:val="20"/>
              </w:rPr>
              <w:t>NEW EDITION!</w:t>
            </w:r>
          </w:p>
        </w:tc>
        <w:tc>
          <w:tcPr>
            <w:tcW w:w="982" w:type="dxa"/>
            <w:shd w:val="clear" w:color="auto" w:fill="BFBFBF" w:themeFill="background1" w:themeFillShade="BF"/>
          </w:tcPr>
          <w:p w14:paraId="12245EF1" w14:textId="5502F06D" w:rsidR="00CC6932" w:rsidRPr="00F26788" w:rsidRDefault="00CC6932" w:rsidP="00CC6932">
            <w:pPr>
              <w:spacing w:after="0" w:line="240" w:lineRule="auto"/>
              <w:rPr>
                <w:rFonts w:ascii="Arial" w:hAnsi="Arial" w:cs="Arial"/>
                <w:sz w:val="20"/>
                <w:szCs w:val="20"/>
              </w:rPr>
            </w:pPr>
            <w:r w:rsidRPr="00C902DE">
              <w:rPr>
                <w:rFonts w:ascii="Arial" w:hAnsi="Arial" w:cs="Arial"/>
                <w:sz w:val="20"/>
                <w:szCs w:val="20"/>
              </w:rPr>
              <w:t>$79.95</w:t>
            </w:r>
          </w:p>
        </w:tc>
        <w:tc>
          <w:tcPr>
            <w:tcW w:w="1448" w:type="dxa"/>
            <w:shd w:val="clear" w:color="auto" w:fill="BFBFBF" w:themeFill="background1" w:themeFillShade="BF"/>
          </w:tcPr>
          <w:p w14:paraId="185AFE86" w14:textId="45F648ED" w:rsidR="00CC6932" w:rsidRPr="00F26788" w:rsidRDefault="00CC6932" w:rsidP="00CC6932">
            <w:pPr>
              <w:spacing w:after="0" w:line="240" w:lineRule="auto"/>
              <w:rPr>
                <w:rFonts w:ascii="Arial" w:hAnsi="Arial" w:cs="Arial"/>
                <w:b/>
                <w:sz w:val="20"/>
                <w:szCs w:val="20"/>
              </w:rPr>
            </w:pPr>
            <w:r w:rsidRPr="00C902DE">
              <w:rPr>
                <w:rFonts w:ascii="Arial" w:hAnsi="Arial" w:cs="Arial"/>
                <w:b/>
                <w:sz w:val="20"/>
                <w:szCs w:val="20"/>
              </w:rPr>
              <w:t>Required</w:t>
            </w:r>
          </w:p>
        </w:tc>
        <w:tc>
          <w:tcPr>
            <w:tcW w:w="1530" w:type="dxa"/>
            <w:shd w:val="clear" w:color="auto" w:fill="BFBFBF" w:themeFill="background1" w:themeFillShade="BF"/>
          </w:tcPr>
          <w:p w14:paraId="225B0970" w14:textId="4583F296" w:rsidR="00CC6932" w:rsidRPr="00F26788" w:rsidRDefault="00CC6932" w:rsidP="00CC6932">
            <w:pPr>
              <w:spacing w:after="0" w:line="240" w:lineRule="auto"/>
              <w:rPr>
                <w:noProof/>
                <w:color w:val="0000FF"/>
              </w:rPr>
            </w:pPr>
            <w:r w:rsidRPr="00C902DE">
              <w:rPr>
                <w:noProof/>
              </w:rPr>
              <w:drawing>
                <wp:inline distT="0" distB="0" distL="0" distR="0" wp14:anchorId="71FE4B71" wp14:editId="43A11DEB">
                  <wp:extent cx="606985" cy="866775"/>
                  <wp:effectExtent l="0" t="0" r="3175" b="0"/>
                  <wp:docPr id="1" name="Picture 1" descr="Image result for graphic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phic desig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7510" cy="896085"/>
                          </a:xfrm>
                          <a:prstGeom prst="rect">
                            <a:avLst/>
                          </a:prstGeom>
                          <a:noFill/>
                          <a:ln>
                            <a:noFill/>
                          </a:ln>
                        </pic:spPr>
                      </pic:pic>
                    </a:graphicData>
                  </a:graphic>
                </wp:inline>
              </w:drawing>
            </w:r>
          </w:p>
        </w:tc>
      </w:tr>
      <w:tr w:rsidR="006D1357" w:rsidRPr="001D6FCD" w14:paraId="7C2B86E7" w14:textId="77777777" w:rsidTr="00EA6B3B">
        <w:trPr>
          <w:trHeight w:val="1475"/>
        </w:trPr>
        <w:tc>
          <w:tcPr>
            <w:tcW w:w="1966" w:type="dxa"/>
            <w:shd w:val="clear" w:color="auto" w:fill="auto"/>
          </w:tcPr>
          <w:p w14:paraId="538C7D19" w14:textId="77777777" w:rsidR="006D1357" w:rsidRPr="00173173" w:rsidRDefault="006D1357" w:rsidP="000C0F66">
            <w:pPr>
              <w:spacing w:after="0" w:line="240" w:lineRule="auto"/>
              <w:rPr>
                <w:rFonts w:ascii="Arial" w:hAnsi="Arial" w:cs="Arial"/>
                <w:b/>
                <w:bCs/>
                <w:sz w:val="20"/>
                <w:szCs w:val="20"/>
              </w:rPr>
            </w:pPr>
            <w:r w:rsidRPr="00173173">
              <w:rPr>
                <w:rFonts w:ascii="Arial" w:hAnsi="Arial" w:cs="Arial"/>
                <w:b/>
                <w:bCs/>
                <w:sz w:val="20"/>
                <w:szCs w:val="20"/>
              </w:rPr>
              <w:t>318 Research for Nursing Practice</w:t>
            </w:r>
          </w:p>
          <w:p w14:paraId="1FE5313D" w14:textId="4FA80E49" w:rsidR="006D1357" w:rsidRPr="00173173" w:rsidRDefault="006D1357" w:rsidP="000C0F66">
            <w:pPr>
              <w:spacing w:after="0" w:line="240" w:lineRule="auto"/>
              <w:rPr>
                <w:rFonts w:ascii="Arial" w:hAnsi="Arial" w:cs="Arial"/>
                <w:b/>
                <w:bCs/>
                <w:sz w:val="20"/>
                <w:szCs w:val="20"/>
              </w:rPr>
            </w:pPr>
            <w:r w:rsidRPr="00173173">
              <w:rPr>
                <w:rFonts w:ascii="Arial" w:hAnsi="Arial" w:cs="Arial"/>
                <w:b/>
                <w:bCs/>
                <w:sz w:val="20"/>
                <w:szCs w:val="20"/>
              </w:rPr>
              <w:t>Enrollment: 115</w:t>
            </w:r>
          </w:p>
        </w:tc>
        <w:tc>
          <w:tcPr>
            <w:tcW w:w="1707" w:type="dxa"/>
            <w:shd w:val="clear" w:color="auto" w:fill="auto"/>
          </w:tcPr>
          <w:p w14:paraId="369EB57F" w14:textId="7D38D710" w:rsidR="006D1357" w:rsidRPr="00173173" w:rsidRDefault="006D1357" w:rsidP="000C0F66">
            <w:pPr>
              <w:spacing w:after="0" w:line="240" w:lineRule="auto"/>
              <w:rPr>
                <w:rFonts w:ascii="Arial" w:hAnsi="Arial" w:cs="Arial"/>
                <w:sz w:val="20"/>
                <w:szCs w:val="20"/>
              </w:rPr>
            </w:pPr>
            <w:r w:rsidRPr="00173173">
              <w:rPr>
                <w:rFonts w:ascii="Arial" w:hAnsi="Arial" w:cs="Arial"/>
                <w:bCs/>
                <w:sz w:val="20"/>
                <w:szCs w:val="20"/>
              </w:rPr>
              <w:t>Essentials of Nursing Research: Appraising Evidence for Nursing Practice</w:t>
            </w:r>
          </w:p>
        </w:tc>
        <w:tc>
          <w:tcPr>
            <w:tcW w:w="1620" w:type="dxa"/>
            <w:shd w:val="clear" w:color="auto" w:fill="auto"/>
          </w:tcPr>
          <w:p w14:paraId="01A595CB" w14:textId="089F8B22" w:rsidR="006D1357" w:rsidRPr="00173173" w:rsidRDefault="006D1357" w:rsidP="000C0F66">
            <w:pPr>
              <w:spacing w:after="0" w:line="240" w:lineRule="auto"/>
              <w:rPr>
                <w:rFonts w:ascii="Arial" w:hAnsi="Arial" w:cs="Arial"/>
                <w:sz w:val="20"/>
                <w:szCs w:val="20"/>
              </w:rPr>
            </w:pPr>
            <w:proofErr w:type="spellStart"/>
            <w:r w:rsidRPr="00173173">
              <w:rPr>
                <w:rFonts w:ascii="Arial" w:hAnsi="Arial" w:cs="Arial"/>
                <w:sz w:val="20"/>
                <w:szCs w:val="20"/>
              </w:rPr>
              <w:t>Polit</w:t>
            </w:r>
            <w:proofErr w:type="spellEnd"/>
            <w:r w:rsidRPr="00173173">
              <w:rPr>
                <w:rFonts w:ascii="Arial" w:hAnsi="Arial" w:cs="Arial"/>
                <w:sz w:val="20"/>
                <w:szCs w:val="20"/>
              </w:rPr>
              <w:t xml:space="preserve"> &amp; Beck</w:t>
            </w:r>
          </w:p>
        </w:tc>
        <w:tc>
          <w:tcPr>
            <w:tcW w:w="1260" w:type="dxa"/>
            <w:shd w:val="clear" w:color="auto" w:fill="auto"/>
          </w:tcPr>
          <w:p w14:paraId="6BA956D0" w14:textId="77777777" w:rsidR="006D1357" w:rsidRPr="00173173" w:rsidRDefault="006D1357" w:rsidP="000C0F66">
            <w:pPr>
              <w:spacing w:after="0" w:line="240" w:lineRule="auto"/>
              <w:rPr>
                <w:rFonts w:ascii="Arial" w:hAnsi="Arial" w:cs="Arial"/>
                <w:sz w:val="20"/>
                <w:szCs w:val="20"/>
              </w:rPr>
            </w:pPr>
            <w:r w:rsidRPr="00173173">
              <w:rPr>
                <w:rFonts w:ascii="Arial" w:hAnsi="Arial" w:cs="Arial"/>
                <w:sz w:val="20"/>
                <w:szCs w:val="20"/>
              </w:rPr>
              <w:t>2018</w:t>
            </w:r>
          </w:p>
          <w:p w14:paraId="5A7463FE" w14:textId="77777777" w:rsidR="006D1357" w:rsidRPr="00173173" w:rsidRDefault="006D1357" w:rsidP="000C0F66">
            <w:pPr>
              <w:spacing w:after="0" w:line="240" w:lineRule="auto"/>
              <w:rPr>
                <w:rFonts w:ascii="Arial" w:hAnsi="Arial" w:cs="Arial"/>
                <w:sz w:val="20"/>
                <w:szCs w:val="20"/>
              </w:rPr>
            </w:pPr>
          </w:p>
          <w:p w14:paraId="48703941" w14:textId="3E2CFFFC" w:rsidR="006D1357" w:rsidRPr="00173173" w:rsidRDefault="006D1357" w:rsidP="000C0F66">
            <w:pPr>
              <w:spacing w:after="0" w:line="240" w:lineRule="auto"/>
              <w:rPr>
                <w:rFonts w:ascii="Arial" w:hAnsi="Arial" w:cs="Arial"/>
                <w:sz w:val="20"/>
                <w:szCs w:val="20"/>
              </w:rPr>
            </w:pPr>
            <w:r w:rsidRPr="00173173">
              <w:rPr>
                <w:rFonts w:ascii="Arial" w:hAnsi="Arial" w:cs="Arial"/>
                <w:sz w:val="20"/>
                <w:szCs w:val="20"/>
              </w:rPr>
              <w:t xml:space="preserve">9th </w:t>
            </w:r>
            <w:proofErr w:type="spellStart"/>
            <w:r w:rsidRPr="00173173">
              <w:rPr>
                <w:rFonts w:ascii="Arial" w:hAnsi="Arial" w:cs="Arial"/>
                <w:sz w:val="20"/>
                <w:szCs w:val="20"/>
              </w:rPr>
              <w:t>ed</w:t>
            </w:r>
            <w:proofErr w:type="spellEnd"/>
          </w:p>
        </w:tc>
        <w:tc>
          <w:tcPr>
            <w:tcW w:w="1812" w:type="dxa"/>
            <w:gridSpan w:val="2"/>
            <w:shd w:val="clear" w:color="auto" w:fill="auto"/>
          </w:tcPr>
          <w:p w14:paraId="5F6531EC" w14:textId="77777777" w:rsidR="006D1357" w:rsidRPr="00173173" w:rsidRDefault="006D1357" w:rsidP="000C0F66">
            <w:pPr>
              <w:spacing w:after="0" w:line="240" w:lineRule="auto"/>
              <w:rPr>
                <w:rFonts w:ascii="Arial" w:hAnsi="Arial" w:cs="Arial"/>
                <w:sz w:val="20"/>
                <w:szCs w:val="20"/>
              </w:rPr>
            </w:pPr>
            <w:r w:rsidRPr="00173173">
              <w:rPr>
                <w:rFonts w:ascii="Arial" w:hAnsi="Arial" w:cs="Arial"/>
                <w:sz w:val="20"/>
                <w:szCs w:val="20"/>
              </w:rPr>
              <w:t>9781496351296</w:t>
            </w:r>
          </w:p>
          <w:p w14:paraId="48392099" w14:textId="77777777" w:rsidR="006D1357" w:rsidRPr="00173173" w:rsidRDefault="006D1357" w:rsidP="000C0F66">
            <w:pPr>
              <w:spacing w:after="0" w:line="240" w:lineRule="auto"/>
              <w:rPr>
                <w:rFonts w:ascii="Arial" w:hAnsi="Arial" w:cs="Arial"/>
                <w:sz w:val="20"/>
                <w:szCs w:val="20"/>
              </w:rPr>
            </w:pPr>
          </w:p>
          <w:p w14:paraId="14514869" w14:textId="52A45CB5" w:rsidR="006D1357" w:rsidRPr="00173173" w:rsidRDefault="006D1357" w:rsidP="000C0F66">
            <w:pPr>
              <w:spacing w:after="0" w:line="240" w:lineRule="auto"/>
              <w:rPr>
                <w:rFonts w:ascii="Arial" w:hAnsi="Arial" w:cs="Arial"/>
                <w:sz w:val="20"/>
                <w:szCs w:val="20"/>
              </w:rPr>
            </w:pPr>
            <w:r w:rsidRPr="00173173">
              <w:rPr>
                <w:rFonts w:ascii="Arial" w:hAnsi="Arial" w:cs="Arial"/>
                <w:sz w:val="20"/>
                <w:szCs w:val="20"/>
              </w:rPr>
              <w:t>Wolters Kluwer</w:t>
            </w:r>
          </w:p>
        </w:tc>
        <w:tc>
          <w:tcPr>
            <w:tcW w:w="982" w:type="dxa"/>
            <w:shd w:val="clear" w:color="auto" w:fill="auto"/>
          </w:tcPr>
          <w:p w14:paraId="0D53A243" w14:textId="34C8DFE1" w:rsidR="006D1357" w:rsidRPr="00173173" w:rsidRDefault="006D1357" w:rsidP="000C0F66">
            <w:pPr>
              <w:spacing w:after="0" w:line="240" w:lineRule="auto"/>
              <w:rPr>
                <w:rFonts w:ascii="Arial" w:hAnsi="Arial" w:cs="Arial"/>
                <w:sz w:val="20"/>
                <w:szCs w:val="20"/>
              </w:rPr>
            </w:pPr>
            <w:r>
              <w:rPr>
                <w:rFonts w:ascii="Arial" w:hAnsi="Arial" w:cs="Arial"/>
                <w:sz w:val="20"/>
                <w:szCs w:val="20"/>
              </w:rPr>
              <w:t>$95</w:t>
            </w:r>
            <w:r w:rsidRPr="00173173">
              <w:rPr>
                <w:rFonts w:ascii="Arial" w:hAnsi="Arial" w:cs="Arial"/>
                <w:sz w:val="20"/>
                <w:szCs w:val="20"/>
              </w:rPr>
              <w:t>.99</w:t>
            </w:r>
          </w:p>
        </w:tc>
        <w:tc>
          <w:tcPr>
            <w:tcW w:w="1448" w:type="dxa"/>
            <w:shd w:val="clear" w:color="auto" w:fill="auto"/>
          </w:tcPr>
          <w:p w14:paraId="5C84AE11" w14:textId="4583564E" w:rsidR="006D1357" w:rsidRPr="00173173" w:rsidRDefault="006D1357" w:rsidP="000C0F66">
            <w:pPr>
              <w:spacing w:after="0" w:line="240" w:lineRule="auto"/>
              <w:rPr>
                <w:rFonts w:ascii="Arial" w:hAnsi="Arial" w:cs="Arial"/>
                <w:b/>
                <w:sz w:val="20"/>
                <w:szCs w:val="20"/>
              </w:rPr>
            </w:pPr>
            <w:r w:rsidRPr="00173173">
              <w:rPr>
                <w:rFonts w:ascii="Arial" w:hAnsi="Arial" w:cs="Arial"/>
                <w:b/>
                <w:sz w:val="20"/>
                <w:szCs w:val="20"/>
              </w:rPr>
              <w:t>Required</w:t>
            </w:r>
          </w:p>
        </w:tc>
        <w:tc>
          <w:tcPr>
            <w:tcW w:w="1530" w:type="dxa"/>
            <w:shd w:val="clear" w:color="auto" w:fill="auto"/>
          </w:tcPr>
          <w:p w14:paraId="27A4E680" w14:textId="4DD0E41A" w:rsidR="006D1357" w:rsidRPr="00173173" w:rsidRDefault="006D1357" w:rsidP="000C0F66">
            <w:pPr>
              <w:spacing w:after="0" w:line="240" w:lineRule="auto"/>
              <w:rPr>
                <w:rFonts w:ascii="Lato" w:hAnsi="Lato" w:cs="Helvetica"/>
                <w:noProof/>
                <w:color w:val="1D6C4A"/>
                <w:sz w:val="21"/>
                <w:szCs w:val="21"/>
              </w:rPr>
            </w:pPr>
            <w:r w:rsidRPr="00173173">
              <w:rPr>
                <w:noProof/>
              </w:rPr>
              <w:drawing>
                <wp:inline distT="0" distB="0" distL="0" distR="0" wp14:anchorId="61CBA45E" wp14:editId="5E38BEE5">
                  <wp:extent cx="557838" cy="800100"/>
                  <wp:effectExtent l="0" t="0" r="0" b="0"/>
                  <wp:docPr id="44" name="Picture 44" descr="Essentials of Nursing Research: Appraising Evidence for Nursing Practice. Text with Access Code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sentials of Nursing Research: Appraising Evidence for Nursing Practice. Text with Access Code Cover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4558" cy="809738"/>
                          </a:xfrm>
                          <a:prstGeom prst="rect">
                            <a:avLst/>
                          </a:prstGeom>
                          <a:noFill/>
                          <a:ln>
                            <a:noFill/>
                          </a:ln>
                        </pic:spPr>
                      </pic:pic>
                    </a:graphicData>
                  </a:graphic>
                </wp:inline>
              </w:drawing>
            </w:r>
          </w:p>
        </w:tc>
      </w:tr>
      <w:tr w:rsidR="006D1357" w:rsidRPr="001D6FCD" w14:paraId="48B658CB" w14:textId="77777777" w:rsidTr="00EA6B3B">
        <w:trPr>
          <w:trHeight w:val="1086"/>
        </w:trPr>
        <w:tc>
          <w:tcPr>
            <w:tcW w:w="1966" w:type="dxa"/>
            <w:shd w:val="clear" w:color="auto" w:fill="BFBFBF" w:themeFill="background1" w:themeFillShade="BF"/>
          </w:tcPr>
          <w:p w14:paraId="72DB8B2F" w14:textId="77777777" w:rsidR="006D1357" w:rsidRPr="00630B83" w:rsidRDefault="006D1357" w:rsidP="000C0F66">
            <w:pPr>
              <w:spacing w:after="0" w:line="240" w:lineRule="auto"/>
              <w:rPr>
                <w:rFonts w:ascii="Arial" w:hAnsi="Arial" w:cs="Arial"/>
                <w:b/>
                <w:sz w:val="20"/>
                <w:szCs w:val="20"/>
              </w:rPr>
            </w:pPr>
            <w:r w:rsidRPr="00630B83">
              <w:rPr>
                <w:rFonts w:ascii="Arial" w:hAnsi="Arial" w:cs="Arial"/>
                <w:b/>
                <w:sz w:val="20"/>
                <w:szCs w:val="20"/>
              </w:rPr>
              <w:t>425 Promoting Healthy Communities</w:t>
            </w:r>
          </w:p>
          <w:p w14:paraId="14D0DFB3" w14:textId="6B7783D5" w:rsidR="006D1357" w:rsidRPr="00173173" w:rsidRDefault="006D1357" w:rsidP="000C0F66">
            <w:pPr>
              <w:spacing w:after="0" w:line="240" w:lineRule="auto"/>
              <w:rPr>
                <w:rFonts w:ascii="Arial" w:hAnsi="Arial" w:cs="Arial"/>
                <w:b/>
                <w:bCs/>
                <w:sz w:val="20"/>
                <w:szCs w:val="20"/>
              </w:rPr>
            </w:pPr>
            <w:r w:rsidRPr="00630B83">
              <w:rPr>
                <w:rFonts w:ascii="Arial" w:hAnsi="Arial" w:cs="Arial"/>
                <w:b/>
                <w:sz w:val="20"/>
                <w:szCs w:val="20"/>
              </w:rPr>
              <w:t>Enrollment: 25</w:t>
            </w:r>
          </w:p>
        </w:tc>
        <w:tc>
          <w:tcPr>
            <w:tcW w:w="1707" w:type="dxa"/>
            <w:shd w:val="clear" w:color="auto" w:fill="BFBFBF" w:themeFill="background1" w:themeFillShade="BF"/>
          </w:tcPr>
          <w:p w14:paraId="2C228143" w14:textId="630962A9" w:rsidR="006D1357" w:rsidRPr="00173173" w:rsidRDefault="006D1357" w:rsidP="000C0F66">
            <w:pPr>
              <w:spacing w:after="0" w:line="240" w:lineRule="auto"/>
              <w:rPr>
                <w:rFonts w:ascii="Arial" w:hAnsi="Arial" w:cs="Arial"/>
                <w:bCs/>
                <w:sz w:val="20"/>
                <w:szCs w:val="20"/>
              </w:rPr>
            </w:pPr>
            <w:r w:rsidRPr="00630B83">
              <w:rPr>
                <w:rFonts w:ascii="Arial" w:hAnsi="Arial" w:cs="Arial"/>
                <w:sz w:val="20"/>
                <w:szCs w:val="20"/>
              </w:rPr>
              <w:t>Community &amp; Public Health Nursing: Evidence for Practice</w:t>
            </w:r>
          </w:p>
        </w:tc>
        <w:tc>
          <w:tcPr>
            <w:tcW w:w="1620" w:type="dxa"/>
            <w:shd w:val="clear" w:color="auto" w:fill="BFBFBF" w:themeFill="background1" w:themeFillShade="BF"/>
          </w:tcPr>
          <w:p w14:paraId="42C5B9C3" w14:textId="7A1AD6F7" w:rsidR="006D1357" w:rsidRPr="00173173" w:rsidRDefault="006D1357" w:rsidP="000C0F66">
            <w:pPr>
              <w:spacing w:after="0" w:line="240" w:lineRule="auto"/>
              <w:rPr>
                <w:rFonts w:ascii="Arial" w:hAnsi="Arial" w:cs="Arial"/>
                <w:sz w:val="20"/>
                <w:szCs w:val="20"/>
              </w:rPr>
            </w:pPr>
            <w:r w:rsidRPr="00630B83">
              <w:rPr>
                <w:rFonts w:ascii="Arial" w:hAnsi="Arial" w:cs="Arial"/>
                <w:sz w:val="20"/>
                <w:szCs w:val="20"/>
              </w:rPr>
              <w:t>DeMarco</w:t>
            </w:r>
            <w:r>
              <w:rPr>
                <w:rFonts w:ascii="Arial" w:hAnsi="Arial" w:cs="Arial"/>
                <w:sz w:val="20"/>
                <w:szCs w:val="20"/>
              </w:rPr>
              <w:t xml:space="preserve"> &amp; Healey-Walsh</w:t>
            </w:r>
          </w:p>
        </w:tc>
        <w:tc>
          <w:tcPr>
            <w:tcW w:w="1260" w:type="dxa"/>
            <w:shd w:val="clear" w:color="auto" w:fill="BFBFBF" w:themeFill="background1" w:themeFillShade="BF"/>
          </w:tcPr>
          <w:p w14:paraId="72B5BF4F" w14:textId="38CCC0DA" w:rsidR="006D1357" w:rsidRPr="00630B83" w:rsidRDefault="006D1357" w:rsidP="000C0F66">
            <w:pPr>
              <w:spacing w:after="0" w:line="240" w:lineRule="auto"/>
              <w:rPr>
                <w:rFonts w:ascii="Arial" w:hAnsi="Arial" w:cs="Arial"/>
                <w:sz w:val="20"/>
                <w:szCs w:val="20"/>
              </w:rPr>
            </w:pPr>
            <w:r w:rsidRPr="00E6565B">
              <w:rPr>
                <w:rFonts w:ascii="Arial" w:hAnsi="Arial" w:cs="Arial"/>
                <w:sz w:val="20"/>
                <w:szCs w:val="20"/>
              </w:rPr>
              <w:t>20</w:t>
            </w:r>
            <w:r w:rsidR="003D18BC">
              <w:rPr>
                <w:rFonts w:ascii="Arial" w:hAnsi="Arial" w:cs="Arial"/>
                <w:sz w:val="20"/>
                <w:szCs w:val="20"/>
              </w:rPr>
              <w:t>20</w:t>
            </w:r>
          </w:p>
          <w:p w14:paraId="41792406" w14:textId="77777777" w:rsidR="006D1357" w:rsidRPr="00630B83" w:rsidRDefault="006D1357" w:rsidP="000C0F66">
            <w:pPr>
              <w:spacing w:after="0" w:line="240" w:lineRule="auto"/>
              <w:rPr>
                <w:rFonts w:ascii="Arial" w:hAnsi="Arial" w:cs="Arial"/>
                <w:sz w:val="20"/>
                <w:szCs w:val="20"/>
              </w:rPr>
            </w:pPr>
          </w:p>
          <w:p w14:paraId="36744030" w14:textId="5F67CA6D" w:rsidR="006D1357" w:rsidRPr="00173173" w:rsidRDefault="006D1357" w:rsidP="000C0F66">
            <w:pPr>
              <w:spacing w:after="0" w:line="240" w:lineRule="auto"/>
              <w:rPr>
                <w:rFonts w:ascii="Arial" w:hAnsi="Arial" w:cs="Arial"/>
                <w:sz w:val="20"/>
                <w:szCs w:val="20"/>
              </w:rPr>
            </w:pPr>
            <w:r>
              <w:rPr>
                <w:rFonts w:ascii="Arial" w:hAnsi="Arial" w:cs="Arial"/>
                <w:sz w:val="20"/>
                <w:szCs w:val="20"/>
              </w:rPr>
              <w:t>3rd</w:t>
            </w:r>
            <w:r w:rsidRPr="00630B83">
              <w:rPr>
                <w:rFonts w:ascii="Arial" w:hAnsi="Arial" w:cs="Arial"/>
                <w:sz w:val="20"/>
                <w:szCs w:val="20"/>
              </w:rPr>
              <w:t xml:space="preserve"> </w:t>
            </w:r>
            <w:proofErr w:type="spellStart"/>
            <w:r w:rsidRPr="00630B83">
              <w:rPr>
                <w:rFonts w:ascii="Arial" w:hAnsi="Arial" w:cs="Arial"/>
                <w:sz w:val="20"/>
                <w:szCs w:val="20"/>
              </w:rPr>
              <w:t>ed</w:t>
            </w:r>
            <w:proofErr w:type="spellEnd"/>
          </w:p>
        </w:tc>
        <w:tc>
          <w:tcPr>
            <w:tcW w:w="1812" w:type="dxa"/>
            <w:gridSpan w:val="2"/>
            <w:shd w:val="clear" w:color="auto" w:fill="BFBFBF" w:themeFill="background1" w:themeFillShade="BF"/>
          </w:tcPr>
          <w:p w14:paraId="2BCDA60B" w14:textId="77777777" w:rsidR="006D1357" w:rsidRPr="00630B83" w:rsidRDefault="006D1357" w:rsidP="000C0F66">
            <w:pPr>
              <w:spacing w:after="0" w:line="240" w:lineRule="auto"/>
              <w:rPr>
                <w:rFonts w:ascii="Arial" w:hAnsi="Arial" w:cs="Arial"/>
                <w:sz w:val="20"/>
                <w:szCs w:val="20"/>
              </w:rPr>
            </w:pPr>
            <w:r w:rsidRPr="00630B83">
              <w:rPr>
                <w:rFonts w:ascii="Arial" w:hAnsi="Arial" w:cs="Arial"/>
                <w:sz w:val="20"/>
                <w:szCs w:val="20"/>
              </w:rPr>
              <w:t>9781</w:t>
            </w:r>
            <w:r>
              <w:rPr>
                <w:rFonts w:ascii="Arial" w:hAnsi="Arial" w:cs="Arial"/>
                <w:sz w:val="20"/>
                <w:szCs w:val="20"/>
              </w:rPr>
              <w:t>975111694</w:t>
            </w:r>
          </w:p>
          <w:p w14:paraId="0B67C3CC" w14:textId="77777777" w:rsidR="006D1357" w:rsidRPr="00630B83" w:rsidRDefault="006D1357" w:rsidP="000C0F66">
            <w:pPr>
              <w:spacing w:after="0" w:line="240" w:lineRule="auto"/>
              <w:rPr>
                <w:rFonts w:ascii="Arial" w:hAnsi="Arial" w:cs="Arial"/>
                <w:sz w:val="20"/>
                <w:szCs w:val="20"/>
              </w:rPr>
            </w:pPr>
          </w:p>
          <w:p w14:paraId="26CF2DBF" w14:textId="77777777" w:rsidR="006D1357" w:rsidRDefault="006D1357" w:rsidP="000C0F66">
            <w:pPr>
              <w:spacing w:after="0" w:line="240" w:lineRule="auto"/>
              <w:rPr>
                <w:rFonts w:ascii="Arial" w:hAnsi="Arial" w:cs="Arial"/>
                <w:sz w:val="20"/>
                <w:szCs w:val="20"/>
              </w:rPr>
            </w:pPr>
            <w:r w:rsidRPr="00630B83">
              <w:rPr>
                <w:rFonts w:ascii="Arial" w:hAnsi="Arial" w:cs="Arial"/>
                <w:sz w:val="20"/>
                <w:szCs w:val="20"/>
              </w:rPr>
              <w:t>Wolters Kluwer</w:t>
            </w:r>
          </w:p>
          <w:p w14:paraId="751ABA8C" w14:textId="77777777" w:rsidR="006D1357" w:rsidRDefault="006D1357" w:rsidP="000C0F66">
            <w:pPr>
              <w:spacing w:after="0" w:line="240" w:lineRule="auto"/>
              <w:rPr>
                <w:rFonts w:ascii="Arial" w:hAnsi="Arial" w:cs="Arial"/>
                <w:sz w:val="20"/>
                <w:szCs w:val="20"/>
              </w:rPr>
            </w:pPr>
          </w:p>
          <w:p w14:paraId="24CF3CD1" w14:textId="3A7CF1E8" w:rsidR="006D1357" w:rsidRPr="00173173" w:rsidRDefault="006D1357" w:rsidP="000C0F66">
            <w:pPr>
              <w:spacing w:after="0" w:line="240" w:lineRule="auto"/>
              <w:rPr>
                <w:rFonts w:ascii="Arial" w:hAnsi="Arial" w:cs="Arial"/>
                <w:sz w:val="20"/>
                <w:szCs w:val="20"/>
              </w:rPr>
            </w:pPr>
          </w:p>
        </w:tc>
        <w:tc>
          <w:tcPr>
            <w:tcW w:w="982" w:type="dxa"/>
            <w:shd w:val="clear" w:color="auto" w:fill="BFBFBF" w:themeFill="background1" w:themeFillShade="BF"/>
          </w:tcPr>
          <w:p w14:paraId="3D5CED6D" w14:textId="7173B91C" w:rsidR="006D1357" w:rsidRDefault="006D1357" w:rsidP="000C0F66">
            <w:pPr>
              <w:spacing w:after="0" w:line="240" w:lineRule="auto"/>
              <w:rPr>
                <w:rFonts w:ascii="Arial" w:hAnsi="Arial" w:cs="Arial"/>
                <w:sz w:val="20"/>
                <w:szCs w:val="20"/>
              </w:rPr>
            </w:pPr>
            <w:r w:rsidRPr="00630B83">
              <w:rPr>
                <w:rFonts w:ascii="Arial" w:hAnsi="Arial" w:cs="Arial"/>
                <w:sz w:val="20"/>
                <w:szCs w:val="20"/>
              </w:rPr>
              <w:t>$115.99</w:t>
            </w:r>
          </w:p>
        </w:tc>
        <w:tc>
          <w:tcPr>
            <w:tcW w:w="1448" w:type="dxa"/>
            <w:shd w:val="clear" w:color="auto" w:fill="BFBFBF" w:themeFill="background1" w:themeFillShade="BF"/>
          </w:tcPr>
          <w:p w14:paraId="310D3DB9" w14:textId="7F916666" w:rsidR="006D1357" w:rsidRPr="00173173" w:rsidRDefault="006D1357" w:rsidP="000C0F66">
            <w:pPr>
              <w:spacing w:after="0" w:line="240" w:lineRule="auto"/>
              <w:rPr>
                <w:rFonts w:ascii="Arial" w:hAnsi="Arial" w:cs="Arial"/>
                <w:b/>
                <w:sz w:val="20"/>
                <w:szCs w:val="20"/>
              </w:rPr>
            </w:pPr>
            <w:r w:rsidRPr="00630B83">
              <w:rPr>
                <w:rFonts w:ascii="Arial" w:hAnsi="Arial" w:cs="Arial"/>
                <w:b/>
                <w:sz w:val="20"/>
                <w:szCs w:val="20"/>
              </w:rPr>
              <w:t>Required</w:t>
            </w:r>
          </w:p>
        </w:tc>
        <w:tc>
          <w:tcPr>
            <w:tcW w:w="1530" w:type="dxa"/>
            <w:shd w:val="clear" w:color="auto" w:fill="BFBFBF" w:themeFill="background1" w:themeFillShade="BF"/>
          </w:tcPr>
          <w:p w14:paraId="6405B4DA" w14:textId="08124162" w:rsidR="006D1357" w:rsidRPr="00173173" w:rsidRDefault="006D1357" w:rsidP="000C0F66">
            <w:pPr>
              <w:spacing w:after="0" w:line="240" w:lineRule="auto"/>
              <w:rPr>
                <w:rFonts w:ascii="Arial" w:hAnsi="Arial" w:cs="Arial"/>
                <w:b/>
                <w:bCs/>
                <w:noProof/>
                <w:sz w:val="20"/>
                <w:szCs w:val="20"/>
              </w:rPr>
            </w:pPr>
            <w:r>
              <w:rPr>
                <w:noProof/>
              </w:rPr>
              <w:drawing>
                <wp:inline distT="0" distB="0" distL="0" distR="0" wp14:anchorId="3F62F67D" wp14:editId="797328AF">
                  <wp:extent cx="653139" cy="847725"/>
                  <wp:effectExtent l="0" t="0" r="0" b="0"/>
                  <wp:docPr id="15" name="Picture 15" descr="Community &amp; Public Health Nu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unity &amp; Public Health Nurs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7247" cy="866036"/>
                          </a:xfrm>
                          <a:prstGeom prst="rect">
                            <a:avLst/>
                          </a:prstGeom>
                          <a:noFill/>
                          <a:ln>
                            <a:noFill/>
                          </a:ln>
                        </pic:spPr>
                      </pic:pic>
                    </a:graphicData>
                  </a:graphic>
                </wp:inline>
              </w:drawing>
            </w:r>
          </w:p>
        </w:tc>
      </w:tr>
      <w:tr w:rsidR="00D90C9A" w:rsidRPr="001D6FCD" w14:paraId="3F82D05C" w14:textId="77777777" w:rsidTr="00EA6B3B">
        <w:trPr>
          <w:trHeight w:val="1538"/>
        </w:trPr>
        <w:tc>
          <w:tcPr>
            <w:tcW w:w="1966" w:type="dxa"/>
            <w:tcBorders>
              <w:bottom w:val="single" w:sz="4" w:space="0" w:color="000000"/>
            </w:tcBorders>
            <w:shd w:val="clear" w:color="auto" w:fill="auto"/>
          </w:tcPr>
          <w:p w14:paraId="47230917" w14:textId="5401393D" w:rsidR="00D90C9A" w:rsidRPr="00DE0A35" w:rsidRDefault="00D90C9A" w:rsidP="00D90C9A">
            <w:pPr>
              <w:spacing w:after="0" w:line="240" w:lineRule="auto"/>
              <w:rPr>
                <w:rFonts w:ascii="Arial" w:hAnsi="Arial" w:cs="Arial"/>
                <w:b/>
                <w:sz w:val="20"/>
                <w:szCs w:val="20"/>
              </w:rPr>
            </w:pPr>
            <w:r w:rsidRPr="00DE0A35">
              <w:rPr>
                <w:rFonts w:ascii="Arial" w:hAnsi="Arial" w:cs="Arial"/>
                <w:b/>
                <w:sz w:val="20"/>
                <w:szCs w:val="20"/>
              </w:rPr>
              <w:t>434 Concepts in Nursing Management</w:t>
            </w:r>
          </w:p>
          <w:p w14:paraId="6E17B2DD" w14:textId="45D1450C" w:rsidR="00D90C9A" w:rsidRPr="00D90C9A" w:rsidRDefault="00D90C9A" w:rsidP="00D90C9A">
            <w:pPr>
              <w:spacing w:after="0" w:line="240" w:lineRule="auto"/>
              <w:rPr>
                <w:rFonts w:ascii="Arial" w:hAnsi="Arial" w:cs="Arial"/>
                <w:b/>
                <w:sz w:val="20"/>
                <w:szCs w:val="20"/>
                <w:highlight w:val="magenta"/>
              </w:rPr>
            </w:pPr>
            <w:r w:rsidRPr="00DE0A35">
              <w:rPr>
                <w:rFonts w:ascii="Arial" w:hAnsi="Arial" w:cs="Arial"/>
                <w:b/>
                <w:sz w:val="20"/>
                <w:szCs w:val="20"/>
              </w:rPr>
              <w:t>Enrollment: 115</w:t>
            </w:r>
          </w:p>
        </w:tc>
        <w:tc>
          <w:tcPr>
            <w:tcW w:w="1707" w:type="dxa"/>
            <w:tcBorders>
              <w:bottom w:val="single" w:sz="4" w:space="0" w:color="000000"/>
            </w:tcBorders>
            <w:shd w:val="clear" w:color="auto" w:fill="auto"/>
          </w:tcPr>
          <w:p w14:paraId="1E35B3BC" w14:textId="65113182" w:rsidR="00D90C9A" w:rsidRPr="009537DE" w:rsidRDefault="00D90C9A" w:rsidP="00D90C9A">
            <w:pPr>
              <w:spacing w:after="0" w:line="240" w:lineRule="auto"/>
              <w:rPr>
                <w:rFonts w:ascii="Arial" w:hAnsi="Arial" w:cs="Arial"/>
                <w:sz w:val="20"/>
                <w:szCs w:val="20"/>
              </w:rPr>
            </w:pPr>
            <w:r w:rsidRPr="009537DE">
              <w:rPr>
                <w:rFonts w:ascii="Arial" w:hAnsi="Arial" w:cs="Arial"/>
                <w:sz w:val="20"/>
                <w:szCs w:val="20"/>
              </w:rPr>
              <w:t>Leadership Roles and Management Functions in Nursing: Theory and Application</w:t>
            </w:r>
          </w:p>
        </w:tc>
        <w:tc>
          <w:tcPr>
            <w:tcW w:w="1620" w:type="dxa"/>
            <w:tcBorders>
              <w:bottom w:val="single" w:sz="4" w:space="0" w:color="000000"/>
            </w:tcBorders>
            <w:shd w:val="clear" w:color="auto" w:fill="auto"/>
          </w:tcPr>
          <w:p w14:paraId="0D3CF90F" w14:textId="600F95B4" w:rsidR="00D90C9A" w:rsidRPr="009537DE" w:rsidRDefault="00D90C9A" w:rsidP="00D90C9A">
            <w:pPr>
              <w:spacing w:after="0" w:line="240" w:lineRule="auto"/>
              <w:rPr>
                <w:rFonts w:ascii="Arial" w:hAnsi="Arial" w:cs="Arial"/>
                <w:sz w:val="20"/>
                <w:szCs w:val="20"/>
              </w:rPr>
            </w:pPr>
            <w:r w:rsidRPr="009537DE">
              <w:rPr>
                <w:rFonts w:ascii="Arial" w:hAnsi="Arial" w:cs="Arial"/>
                <w:sz w:val="20"/>
                <w:szCs w:val="20"/>
              </w:rPr>
              <w:t>Marquis &amp; Huston</w:t>
            </w:r>
          </w:p>
        </w:tc>
        <w:tc>
          <w:tcPr>
            <w:tcW w:w="1260" w:type="dxa"/>
            <w:tcBorders>
              <w:bottom w:val="single" w:sz="4" w:space="0" w:color="000000"/>
            </w:tcBorders>
            <w:shd w:val="clear" w:color="auto" w:fill="auto"/>
          </w:tcPr>
          <w:p w14:paraId="7DB9E376" w14:textId="77777777" w:rsidR="00D90C9A" w:rsidRPr="009537DE" w:rsidRDefault="00D90C9A" w:rsidP="00D90C9A">
            <w:pPr>
              <w:spacing w:after="0" w:line="240" w:lineRule="auto"/>
              <w:rPr>
                <w:rFonts w:ascii="Arial" w:hAnsi="Arial" w:cs="Arial"/>
                <w:sz w:val="20"/>
                <w:szCs w:val="20"/>
              </w:rPr>
            </w:pPr>
            <w:r>
              <w:rPr>
                <w:rFonts w:ascii="Arial" w:hAnsi="Arial" w:cs="Arial"/>
                <w:sz w:val="20"/>
                <w:szCs w:val="20"/>
              </w:rPr>
              <w:t>2021</w:t>
            </w:r>
          </w:p>
          <w:p w14:paraId="5F580EFD" w14:textId="77777777" w:rsidR="00D90C9A" w:rsidRPr="009537DE" w:rsidRDefault="00D90C9A" w:rsidP="00D90C9A">
            <w:pPr>
              <w:spacing w:after="0" w:line="240" w:lineRule="auto"/>
              <w:rPr>
                <w:rFonts w:ascii="Arial" w:hAnsi="Arial" w:cs="Arial"/>
                <w:sz w:val="20"/>
                <w:szCs w:val="20"/>
              </w:rPr>
            </w:pPr>
          </w:p>
          <w:p w14:paraId="4E96DF04" w14:textId="5043FA1E" w:rsidR="00D90C9A" w:rsidRPr="009537DE" w:rsidRDefault="00D90C9A" w:rsidP="00D90C9A">
            <w:pPr>
              <w:spacing w:after="0" w:line="240" w:lineRule="auto"/>
              <w:rPr>
                <w:rFonts w:ascii="Arial" w:hAnsi="Arial" w:cs="Arial"/>
                <w:sz w:val="20"/>
                <w:szCs w:val="20"/>
              </w:rPr>
            </w:pPr>
            <w:r>
              <w:rPr>
                <w:rFonts w:ascii="Arial" w:hAnsi="Arial" w:cs="Arial"/>
                <w:sz w:val="20"/>
                <w:szCs w:val="20"/>
              </w:rPr>
              <w:t>10</w:t>
            </w:r>
            <w:r w:rsidRPr="00EA4449">
              <w:rPr>
                <w:rFonts w:ascii="Arial" w:hAnsi="Arial" w:cs="Arial"/>
                <w:sz w:val="20"/>
                <w:szCs w:val="20"/>
                <w:vertAlign w:val="superscript"/>
              </w:rPr>
              <w:t>th</w:t>
            </w:r>
            <w:r>
              <w:rPr>
                <w:rFonts w:ascii="Arial" w:hAnsi="Arial" w:cs="Arial"/>
                <w:sz w:val="20"/>
                <w:szCs w:val="20"/>
              </w:rPr>
              <w:t xml:space="preserve"> </w:t>
            </w:r>
            <w:proofErr w:type="spellStart"/>
            <w:r w:rsidRPr="009537DE">
              <w:rPr>
                <w:rFonts w:ascii="Arial" w:hAnsi="Arial" w:cs="Arial"/>
                <w:sz w:val="20"/>
                <w:szCs w:val="20"/>
              </w:rPr>
              <w:t>ed</w:t>
            </w:r>
            <w:proofErr w:type="spellEnd"/>
          </w:p>
        </w:tc>
        <w:tc>
          <w:tcPr>
            <w:tcW w:w="1812" w:type="dxa"/>
            <w:gridSpan w:val="2"/>
            <w:tcBorders>
              <w:bottom w:val="single" w:sz="4" w:space="0" w:color="000000"/>
            </w:tcBorders>
            <w:shd w:val="clear" w:color="auto" w:fill="auto"/>
          </w:tcPr>
          <w:p w14:paraId="3FEFF564" w14:textId="77777777" w:rsidR="00D90C9A" w:rsidRPr="009537DE" w:rsidRDefault="00D90C9A" w:rsidP="00D90C9A">
            <w:pPr>
              <w:spacing w:after="0" w:line="240" w:lineRule="auto"/>
              <w:rPr>
                <w:rFonts w:ascii="Arial" w:hAnsi="Arial" w:cs="Arial"/>
                <w:sz w:val="20"/>
                <w:szCs w:val="20"/>
              </w:rPr>
            </w:pPr>
            <w:r>
              <w:rPr>
                <w:rFonts w:ascii="Arial" w:hAnsi="Arial" w:cs="Arial"/>
                <w:sz w:val="20"/>
                <w:szCs w:val="20"/>
              </w:rPr>
              <w:t>9781975139216</w:t>
            </w:r>
          </w:p>
          <w:p w14:paraId="73A5D3F1" w14:textId="77777777" w:rsidR="00D90C9A" w:rsidRPr="009537DE" w:rsidRDefault="00D90C9A" w:rsidP="00D90C9A">
            <w:pPr>
              <w:spacing w:after="0" w:line="240" w:lineRule="auto"/>
              <w:rPr>
                <w:rFonts w:ascii="Arial" w:hAnsi="Arial" w:cs="Arial"/>
                <w:sz w:val="20"/>
                <w:szCs w:val="20"/>
              </w:rPr>
            </w:pPr>
          </w:p>
          <w:p w14:paraId="04F22BBF" w14:textId="5E648441" w:rsidR="00D90C9A" w:rsidRDefault="00D90C9A" w:rsidP="00D90C9A">
            <w:pPr>
              <w:spacing w:after="0" w:line="240" w:lineRule="auto"/>
              <w:rPr>
                <w:rFonts w:ascii="Arial" w:hAnsi="Arial" w:cs="Arial"/>
                <w:sz w:val="20"/>
                <w:szCs w:val="20"/>
              </w:rPr>
            </w:pPr>
            <w:r w:rsidRPr="009537DE">
              <w:rPr>
                <w:rFonts w:ascii="Arial" w:hAnsi="Arial" w:cs="Arial"/>
                <w:sz w:val="20"/>
                <w:szCs w:val="20"/>
              </w:rPr>
              <w:t>Wolters Kluwer</w:t>
            </w:r>
          </w:p>
          <w:p w14:paraId="51329D82" w14:textId="77777777" w:rsidR="0058642A" w:rsidRDefault="0058642A" w:rsidP="00D90C9A">
            <w:pPr>
              <w:spacing w:after="0" w:line="240" w:lineRule="auto"/>
              <w:rPr>
                <w:rFonts w:ascii="Arial" w:hAnsi="Arial" w:cs="Arial"/>
                <w:sz w:val="20"/>
                <w:szCs w:val="20"/>
              </w:rPr>
            </w:pPr>
          </w:p>
          <w:p w14:paraId="7237E778" w14:textId="5985002C" w:rsidR="0058642A" w:rsidRPr="009537DE" w:rsidRDefault="0058642A" w:rsidP="00D90C9A">
            <w:pPr>
              <w:spacing w:after="0" w:line="240" w:lineRule="auto"/>
              <w:rPr>
                <w:rFonts w:ascii="Arial" w:hAnsi="Arial" w:cs="Arial"/>
                <w:sz w:val="20"/>
                <w:szCs w:val="20"/>
              </w:rPr>
            </w:pPr>
            <w:r w:rsidRPr="001C4D07">
              <w:rPr>
                <w:rFonts w:ascii="Arial" w:hAnsi="Arial" w:cs="Arial"/>
                <w:b/>
                <w:color w:val="FF0000"/>
                <w:sz w:val="20"/>
                <w:szCs w:val="20"/>
              </w:rPr>
              <w:t>NEW EDITION!</w:t>
            </w:r>
          </w:p>
        </w:tc>
        <w:tc>
          <w:tcPr>
            <w:tcW w:w="982" w:type="dxa"/>
            <w:tcBorders>
              <w:bottom w:val="single" w:sz="4" w:space="0" w:color="000000"/>
            </w:tcBorders>
            <w:shd w:val="clear" w:color="auto" w:fill="auto"/>
          </w:tcPr>
          <w:p w14:paraId="65B7DE41" w14:textId="77266E97" w:rsidR="00D90C9A" w:rsidRPr="009537DE" w:rsidRDefault="00D90C9A" w:rsidP="00D90C9A">
            <w:pPr>
              <w:spacing w:after="0" w:line="240" w:lineRule="auto"/>
              <w:rPr>
                <w:rFonts w:ascii="Arial" w:hAnsi="Arial" w:cs="Arial"/>
                <w:color w:val="0000FF"/>
                <w:sz w:val="20"/>
                <w:szCs w:val="20"/>
              </w:rPr>
            </w:pPr>
            <w:r>
              <w:rPr>
                <w:rFonts w:ascii="Arial" w:hAnsi="Arial" w:cs="Arial"/>
                <w:sz w:val="20"/>
                <w:szCs w:val="20"/>
              </w:rPr>
              <w:t>$89</w:t>
            </w:r>
            <w:r w:rsidRPr="009537DE">
              <w:rPr>
                <w:rFonts w:ascii="Arial" w:hAnsi="Arial" w:cs="Arial"/>
                <w:sz w:val="20"/>
                <w:szCs w:val="20"/>
              </w:rPr>
              <w:t>.99</w:t>
            </w:r>
          </w:p>
        </w:tc>
        <w:tc>
          <w:tcPr>
            <w:tcW w:w="1448" w:type="dxa"/>
            <w:tcBorders>
              <w:bottom w:val="single" w:sz="4" w:space="0" w:color="000000"/>
            </w:tcBorders>
            <w:shd w:val="clear" w:color="auto" w:fill="auto"/>
          </w:tcPr>
          <w:p w14:paraId="59D64099" w14:textId="3C468EDB" w:rsidR="00D90C9A" w:rsidRPr="009537DE" w:rsidRDefault="00D90C9A" w:rsidP="00D90C9A">
            <w:pPr>
              <w:spacing w:after="0" w:line="240" w:lineRule="auto"/>
              <w:rPr>
                <w:rFonts w:ascii="Arial" w:hAnsi="Arial" w:cs="Arial"/>
                <w:b/>
                <w:sz w:val="20"/>
                <w:szCs w:val="20"/>
              </w:rPr>
            </w:pPr>
            <w:r w:rsidRPr="009537DE">
              <w:rPr>
                <w:rFonts w:ascii="Arial" w:hAnsi="Arial" w:cs="Arial"/>
                <w:b/>
                <w:sz w:val="20"/>
                <w:szCs w:val="20"/>
              </w:rPr>
              <w:t>Required</w:t>
            </w:r>
          </w:p>
        </w:tc>
        <w:tc>
          <w:tcPr>
            <w:tcW w:w="1530" w:type="dxa"/>
            <w:tcBorders>
              <w:bottom w:val="single" w:sz="4" w:space="0" w:color="000000"/>
            </w:tcBorders>
            <w:shd w:val="clear" w:color="auto" w:fill="auto"/>
          </w:tcPr>
          <w:p w14:paraId="0B791762" w14:textId="0CD3BA6C" w:rsidR="00D90C9A" w:rsidRPr="009537DE" w:rsidRDefault="00D90C9A" w:rsidP="00D90C9A">
            <w:pPr>
              <w:spacing w:after="0" w:line="240" w:lineRule="auto"/>
              <w:rPr>
                <w:rFonts w:ascii="Arial" w:hAnsi="Arial" w:cs="Arial"/>
                <w:b/>
                <w:bCs/>
                <w:color w:val="52596C"/>
                <w:sz w:val="20"/>
                <w:szCs w:val="20"/>
              </w:rPr>
            </w:pPr>
            <w:r>
              <w:rPr>
                <w:noProof/>
              </w:rPr>
              <w:drawing>
                <wp:inline distT="0" distB="0" distL="0" distR="0" wp14:anchorId="31A38858" wp14:editId="69B259E7">
                  <wp:extent cx="590301" cy="842950"/>
                  <wp:effectExtent l="0" t="0" r="635" b="0"/>
                  <wp:docPr id="49" name="Picture 49" descr="https://www.rittenhouse.com/CoverImages/9781975139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ittenhouse.com/CoverImages/978197513921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238" cy="855712"/>
                          </a:xfrm>
                          <a:prstGeom prst="rect">
                            <a:avLst/>
                          </a:prstGeom>
                          <a:noFill/>
                          <a:ln>
                            <a:noFill/>
                          </a:ln>
                        </pic:spPr>
                      </pic:pic>
                    </a:graphicData>
                  </a:graphic>
                </wp:inline>
              </w:drawing>
            </w:r>
          </w:p>
        </w:tc>
      </w:tr>
    </w:tbl>
    <w:p w14:paraId="27AB60F7" w14:textId="77777777" w:rsidR="00EA6B3B" w:rsidRDefault="00EA6B3B">
      <w:r>
        <w:br w:type="page"/>
      </w:r>
    </w:p>
    <w:tbl>
      <w:tblPr>
        <w:tblW w:w="12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6"/>
        <w:gridCol w:w="1707"/>
        <w:gridCol w:w="1620"/>
        <w:gridCol w:w="1260"/>
        <w:gridCol w:w="1796"/>
        <w:gridCol w:w="16"/>
        <w:gridCol w:w="982"/>
        <w:gridCol w:w="1448"/>
        <w:gridCol w:w="1530"/>
      </w:tblGrid>
      <w:tr w:rsidR="00EA6B3B" w:rsidRPr="00566CD7" w14:paraId="2448D83B" w14:textId="77777777" w:rsidTr="00F7247C">
        <w:trPr>
          <w:trHeight w:val="449"/>
        </w:trPr>
        <w:tc>
          <w:tcPr>
            <w:tcW w:w="1966" w:type="dxa"/>
            <w:tcBorders>
              <w:bottom w:val="single" w:sz="4" w:space="0" w:color="000000"/>
            </w:tcBorders>
            <w:shd w:val="clear" w:color="auto" w:fill="BFBFBF" w:themeFill="background1" w:themeFillShade="BF"/>
          </w:tcPr>
          <w:p w14:paraId="4ABF97FE" w14:textId="77777777" w:rsidR="00EA6B3B" w:rsidRPr="00566CD7" w:rsidRDefault="00EA6B3B" w:rsidP="00F7247C">
            <w:pPr>
              <w:spacing w:after="0" w:line="240" w:lineRule="auto"/>
              <w:rPr>
                <w:rFonts w:ascii="Arial" w:hAnsi="Arial" w:cs="Arial"/>
                <w:b/>
                <w:sz w:val="20"/>
                <w:szCs w:val="20"/>
              </w:rPr>
            </w:pPr>
            <w:r w:rsidRPr="000123D0">
              <w:lastRenderedPageBreak/>
              <w:br w:type="page"/>
            </w:r>
            <w:r w:rsidRPr="000123D0">
              <w:br w:type="page"/>
            </w:r>
            <w:r w:rsidRPr="000123D0">
              <w:rPr>
                <w:rFonts w:ascii="Arial" w:hAnsi="Arial" w:cs="Arial"/>
                <w:b/>
                <w:bCs/>
                <w:sz w:val="20"/>
                <w:szCs w:val="20"/>
              </w:rPr>
              <w:t xml:space="preserve">Course </w:t>
            </w:r>
          </w:p>
        </w:tc>
        <w:tc>
          <w:tcPr>
            <w:tcW w:w="1707" w:type="dxa"/>
            <w:tcBorders>
              <w:bottom w:val="single" w:sz="4" w:space="0" w:color="000000"/>
            </w:tcBorders>
            <w:shd w:val="clear" w:color="auto" w:fill="BFBFBF" w:themeFill="background1" w:themeFillShade="BF"/>
          </w:tcPr>
          <w:p w14:paraId="3336BF92" w14:textId="77777777" w:rsidR="00EA6B3B" w:rsidRPr="000123D0" w:rsidRDefault="00EA6B3B" w:rsidP="00F7247C">
            <w:pPr>
              <w:spacing w:after="0" w:line="240" w:lineRule="auto"/>
              <w:rPr>
                <w:rFonts w:ascii="Arial" w:hAnsi="Arial" w:cs="Arial"/>
                <w:b/>
                <w:bCs/>
                <w:sz w:val="20"/>
                <w:szCs w:val="20"/>
              </w:rPr>
            </w:pPr>
            <w:r w:rsidRPr="000123D0">
              <w:rPr>
                <w:rFonts w:ascii="Arial" w:hAnsi="Arial" w:cs="Arial"/>
                <w:b/>
                <w:bCs/>
                <w:sz w:val="20"/>
                <w:szCs w:val="20"/>
              </w:rPr>
              <w:t>Title</w:t>
            </w:r>
          </w:p>
          <w:p w14:paraId="566004C7" w14:textId="77777777" w:rsidR="00EA6B3B" w:rsidRPr="00566CD7" w:rsidRDefault="00EA6B3B" w:rsidP="00F7247C">
            <w:pPr>
              <w:spacing w:after="0" w:line="240" w:lineRule="auto"/>
              <w:rPr>
                <w:rFonts w:ascii="Arial" w:hAnsi="Arial" w:cs="Arial"/>
                <w:sz w:val="20"/>
                <w:szCs w:val="20"/>
              </w:rPr>
            </w:pPr>
          </w:p>
        </w:tc>
        <w:tc>
          <w:tcPr>
            <w:tcW w:w="1620" w:type="dxa"/>
            <w:tcBorders>
              <w:bottom w:val="single" w:sz="4" w:space="0" w:color="000000"/>
            </w:tcBorders>
            <w:shd w:val="clear" w:color="auto" w:fill="BFBFBF" w:themeFill="background1" w:themeFillShade="BF"/>
          </w:tcPr>
          <w:p w14:paraId="3CA41DBC" w14:textId="77777777" w:rsidR="00EA6B3B" w:rsidRPr="000123D0" w:rsidRDefault="00EA6B3B" w:rsidP="00F7247C">
            <w:pPr>
              <w:spacing w:after="0" w:line="240" w:lineRule="auto"/>
              <w:rPr>
                <w:rFonts w:ascii="Arial" w:hAnsi="Arial" w:cs="Arial"/>
                <w:b/>
                <w:bCs/>
                <w:sz w:val="20"/>
                <w:szCs w:val="20"/>
              </w:rPr>
            </w:pPr>
            <w:r w:rsidRPr="000123D0">
              <w:rPr>
                <w:rFonts w:ascii="Arial" w:hAnsi="Arial" w:cs="Arial"/>
                <w:b/>
                <w:bCs/>
                <w:sz w:val="20"/>
                <w:szCs w:val="20"/>
              </w:rPr>
              <w:t>Author</w:t>
            </w:r>
          </w:p>
          <w:p w14:paraId="7F158E29" w14:textId="77777777" w:rsidR="00EA6B3B" w:rsidRPr="00566CD7" w:rsidRDefault="00EA6B3B" w:rsidP="00F7247C">
            <w:pPr>
              <w:spacing w:after="0" w:line="240" w:lineRule="auto"/>
              <w:rPr>
                <w:rFonts w:ascii="Arial" w:hAnsi="Arial" w:cs="Arial"/>
                <w:sz w:val="20"/>
                <w:szCs w:val="20"/>
              </w:rPr>
            </w:pPr>
          </w:p>
        </w:tc>
        <w:tc>
          <w:tcPr>
            <w:tcW w:w="1260" w:type="dxa"/>
            <w:tcBorders>
              <w:bottom w:val="single" w:sz="4" w:space="0" w:color="000000"/>
            </w:tcBorders>
            <w:shd w:val="clear" w:color="auto" w:fill="BFBFBF" w:themeFill="background1" w:themeFillShade="BF"/>
          </w:tcPr>
          <w:p w14:paraId="78FBA511" w14:textId="77777777" w:rsidR="00EA6B3B" w:rsidRPr="00566CD7" w:rsidRDefault="00EA6B3B" w:rsidP="00F7247C">
            <w:pPr>
              <w:spacing w:after="0" w:line="240" w:lineRule="auto"/>
              <w:rPr>
                <w:rFonts w:ascii="Arial" w:hAnsi="Arial" w:cs="Arial"/>
                <w:sz w:val="20"/>
                <w:szCs w:val="20"/>
              </w:rPr>
            </w:pPr>
            <w:r w:rsidRPr="000123D0">
              <w:rPr>
                <w:rFonts w:ascii="Arial" w:hAnsi="Arial" w:cs="Arial"/>
                <w:b/>
                <w:bCs/>
                <w:sz w:val="20"/>
                <w:szCs w:val="20"/>
              </w:rPr>
              <w:t>Copyright</w:t>
            </w:r>
          </w:p>
        </w:tc>
        <w:tc>
          <w:tcPr>
            <w:tcW w:w="1796" w:type="dxa"/>
            <w:tcBorders>
              <w:bottom w:val="single" w:sz="4" w:space="0" w:color="000000"/>
            </w:tcBorders>
            <w:shd w:val="clear" w:color="auto" w:fill="BFBFBF" w:themeFill="background1" w:themeFillShade="BF"/>
          </w:tcPr>
          <w:p w14:paraId="68F865D9" w14:textId="77777777" w:rsidR="00EA6B3B" w:rsidRPr="00566CD7" w:rsidRDefault="00EA6B3B" w:rsidP="00F7247C">
            <w:pPr>
              <w:rPr>
                <w:rFonts w:ascii="Arial" w:hAnsi="Arial" w:cs="Arial"/>
                <w:sz w:val="20"/>
                <w:szCs w:val="20"/>
              </w:rPr>
            </w:pPr>
            <w:r w:rsidRPr="000123D0">
              <w:rPr>
                <w:rFonts w:ascii="Arial" w:hAnsi="Arial" w:cs="Arial"/>
                <w:b/>
                <w:bCs/>
                <w:sz w:val="20"/>
                <w:szCs w:val="20"/>
              </w:rPr>
              <w:t>ISBN/Publisher</w:t>
            </w:r>
          </w:p>
        </w:tc>
        <w:tc>
          <w:tcPr>
            <w:tcW w:w="998" w:type="dxa"/>
            <w:gridSpan w:val="2"/>
            <w:tcBorders>
              <w:bottom w:val="single" w:sz="4" w:space="0" w:color="000000"/>
            </w:tcBorders>
            <w:shd w:val="clear" w:color="auto" w:fill="BFBFBF" w:themeFill="background1" w:themeFillShade="BF"/>
          </w:tcPr>
          <w:p w14:paraId="1C682C99" w14:textId="77777777" w:rsidR="00EA6B3B" w:rsidRPr="00566CD7" w:rsidRDefault="00EA6B3B" w:rsidP="00F7247C">
            <w:pPr>
              <w:spacing w:after="0" w:line="240" w:lineRule="auto"/>
              <w:rPr>
                <w:rFonts w:ascii="Arial" w:hAnsi="Arial" w:cs="Arial"/>
                <w:sz w:val="20"/>
                <w:szCs w:val="20"/>
              </w:rPr>
            </w:pPr>
            <w:r w:rsidRPr="000123D0">
              <w:rPr>
                <w:rFonts w:ascii="Arial" w:hAnsi="Arial" w:cs="Arial"/>
                <w:b/>
                <w:bCs/>
                <w:sz w:val="20"/>
                <w:szCs w:val="20"/>
              </w:rPr>
              <w:t>Price</w:t>
            </w:r>
          </w:p>
        </w:tc>
        <w:tc>
          <w:tcPr>
            <w:tcW w:w="1448" w:type="dxa"/>
            <w:tcBorders>
              <w:bottom w:val="single" w:sz="4" w:space="0" w:color="000000"/>
            </w:tcBorders>
            <w:shd w:val="clear" w:color="auto" w:fill="BFBFBF" w:themeFill="background1" w:themeFillShade="BF"/>
          </w:tcPr>
          <w:p w14:paraId="6383993C" w14:textId="77777777" w:rsidR="00EA6B3B" w:rsidRPr="00566CD7" w:rsidRDefault="00EA6B3B" w:rsidP="00F7247C">
            <w:pPr>
              <w:spacing w:after="0" w:line="240" w:lineRule="auto"/>
              <w:rPr>
                <w:rFonts w:ascii="Arial" w:hAnsi="Arial" w:cs="Arial"/>
                <w:b/>
                <w:sz w:val="20"/>
                <w:szCs w:val="20"/>
              </w:rPr>
            </w:pPr>
            <w:r w:rsidRPr="000123D0">
              <w:rPr>
                <w:rFonts w:ascii="Arial" w:hAnsi="Arial" w:cs="Arial"/>
                <w:b/>
                <w:bCs/>
                <w:sz w:val="20"/>
                <w:szCs w:val="20"/>
              </w:rPr>
              <w:t>Status</w:t>
            </w:r>
          </w:p>
        </w:tc>
        <w:tc>
          <w:tcPr>
            <w:tcW w:w="1530" w:type="dxa"/>
            <w:tcBorders>
              <w:bottom w:val="single" w:sz="4" w:space="0" w:color="000000"/>
            </w:tcBorders>
            <w:shd w:val="clear" w:color="auto" w:fill="BFBFBF" w:themeFill="background1" w:themeFillShade="BF"/>
          </w:tcPr>
          <w:p w14:paraId="4A9A80B7" w14:textId="77777777" w:rsidR="00EA6B3B" w:rsidRPr="00566CD7" w:rsidRDefault="00EA6B3B" w:rsidP="00F7247C">
            <w:pPr>
              <w:spacing w:after="0" w:line="240" w:lineRule="auto"/>
              <w:rPr>
                <w:noProof/>
              </w:rPr>
            </w:pPr>
          </w:p>
        </w:tc>
      </w:tr>
      <w:tr w:rsidR="006D1357" w:rsidRPr="001D6FCD" w14:paraId="4C324AD3" w14:textId="77777777" w:rsidTr="00EA6B3B">
        <w:trPr>
          <w:trHeight w:val="1232"/>
        </w:trPr>
        <w:tc>
          <w:tcPr>
            <w:tcW w:w="1966" w:type="dxa"/>
            <w:tcBorders>
              <w:bottom w:val="single" w:sz="4" w:space="0" w:color="000000"/>
            </w:tcBorders>
            <w:shd w:val="clear" w:color="auto" w:fill="auto"/>
          </w:tcPr>
          <w:p w14:paraId="3196BB1D" w14:textId="18E86D07" w:rsidR="00857056" w:rsidRPr="009537DE" w:rsidRDefault="00857056" w:rsidP="00857056">
            <w:pPr>
              <w:spacing w:after="0" w:line="240" w:lineRule="auto"/>
              <w:rPr>
                <w:rFonts w:ascii="Arial" w:hAnsi="Arial" w:cs="Arial"/>
                <w:b/>
                <w:sz w:val="20"/>
                <w:szCs w:val="20"/>
              </w:rPr>
            </w:pPr>
            <w:r w:rsidRPr="009537DE">
              <w:rPr>
                <w:rFonts w:ascii="Arial" w:hAnsi="Arial" w:cs="Arial"/>
                <w:b/>
                <w:sz w:val="20"/>
                <w:szCs w:val="20"/>
              </w:rPr>
              <w:t>436 Trends &amp; Issues for Professional Nursing</w:t>
            </w:r>
          </w:p>
          <w:p w14:paraId="18803762" w14:textId="7E952617" w:rsidR="00857056" w:rsidRPr="009537DE" w:rsidRDefault="00857056" w:rsidP="00857056">
            <w:pPr>
              <w:spacing w:after="0" w:line="240" w:lineRule="auto"/>
              <w:rPr>
                <w:rFonts w:ascii="Arial" w:hAnsi="Arial" w:cs="Arial"/>
                <w:b/>
                <w:sz w:val="20"/>
                <w:szCs w:val="20"/>
              </w:rPr>
            </w:pPr>
            <w:r w:rsidRPr="009537DE">
              <w:rPr>
                <w:rFonts w:ascii="Arial" w:hAnsi="Arial" w:cs="Arial"/>
                <w:b/>
                <w:sz w:val="20"/>
                <w:szCs w:val="20"/>
              </w:rPr>
              <w:t>Enrollment: 25</w:t>
            </w:r>
          </w:p>
        </w:tc>
        <w:tc>
          <w:tcPr>
            <w:tcW w:w="1707" w:type="dxa"/>
            <w:tcBorders>
              <w:bottom w:val="single" w:sz="4" w:space="0" w:color="000000"/>
            </w:tcBorders>
            <w:shd w:val="clear" w:color="auto" w:fill="auto"/>
          </w:tcPr>
          <w:p w14:paraId="09D97BE7" w14:textId="3AE34966" w:rsidR="00857056" w:rsidRPr="009537DE" w:rsidRDefault="00857056" w:rsidP="00857056">
            <w:pPr>
              <w:spacing w:after="0" w:line="240" w:lineRule="auto"/>
              <w:rPr>
                <w:rFonts w:ascii="Arial" w:hAnsi="Arial" w:cs="Arial"/>
                <w:sz w:val="20"/>
                <w:szCs w:val="20"/>
              </w:rPr>
            </w:pPr>
            <w:r w:rsidRPr="009537DE">
              <w:rPr>
                <w:rFonts w:ascii="Arial" w:hAnsi="Arial" w:cs="Arial"/>
                <w:sz w:val="20"/>
                <w:szCs w:val="20"/>
              </w:rPr>
              <w:t>Contemporary Nursing: Issues, Trends, and Management</w:t>
            </w:r>
          </w:p>
        </w:tc>
        <w:tc>
          <w:tcPr>
            <w:tcW w:w="1620" w:type="dxa"/>
            <w:tcBorders>
              <w:bottom w:val="single" w:sz="4" w:space="0" w:color="000000"/>
            </w:tcBorders>
            <w:shd w:val="clear" w:color="auto" w:fill="auto"/>
          </w:tcPr>
          <w:p w14:paraId="77730376" w14:textId="3C83B070" w:rsidR="00857056" w:rsidRPr="009537DE" w:rsidRDefault="00857056" w:rsidP="00857056">
            <w:pPr>
              <w:spacing w:after="0" w:line="240" w:lineRule="auto"/>
              <w:rPr>
                <w:rFonts w:ascii="Arial" w:hAnsi="Arial" w:cs="Arial"/>
                <w:sz w:val="20"/>
                <w:szCs w:val="20"/>
              </w:rPr>
            </w:pPr>
            <w:r w:rsidRPr="009537DE">
              <w:rPr>
                <w:rFonts w:ascii="Arial" w:hAnsi="Arial" w:cs="Arial"/>
                <w:sz w:val="20"/>
                <w:szCs w:val="20"/>
              </w:rPr>
              <w:t>Cherry &amp; Jacob</w:t>
            </w:r>
          </w:p>
        </w:tc>
        <w:tc>
          <w:tcPr>
            <w:tcW w:w="1260" w:type="dxa"/>
            <w:tcBorders>
              <w:bottom w:val="single" w:sz="4" w:space="0" w:color="000000"/>
            </w:tcBorders>
            <w:shd w:val="clear" w:color="auto" w:fill="auto"/>
          </w:tcPr>
          <w:p w14:paraId="23147F1F" w14:textId="0A6FA412" w:rsidR="00857056" w:rsidRPr="009537DE" w:rsidRDefault="00857056" w:rsidP="00857056">
            <w:pPr>
              <w:spacing w:after="0" w:line="240" w:lineRule="auto"/>
              <w:rPr>
                <w:rFonts w:ascii="Arial" w:hAnsi="Arial" w:cs="Arial"/>
                <w:sz w:val="20"/>
                <w:szCs w:val="20"/>
              </w:rPr>
            </w:pPr>
            <w:r>
              <w:rPr>
                <w:rFonts w:ascii="Arial" w:hAnsi="Arial" w:cs="Arial"/>
                <w:sz w:val="20"/>
                <w:szCs w:val="20"/>
              </w:rPr>
              <w:t>2020</w:t>
            </w:r>
          </w:p>
          <w:p w14:paraId="645D9835" w14:textId="77777777" w:rsidR="00857056" w:rsidRPr="009537DE" w:rsidRDefault="00857056" w:rsidP="00857056">
            <w:pPr>
              <w:spacing w:after="0" w:line="240" w:lineRule="auto"/>
              <w:rPr>
                <w:rFonts w:ascii="Arial" w:hAnsi="Arial" w:cs="Arial"/>
                <w:sz w:val="20"/>
                <w:szCs w:val="20"/>
              </w:rPr>
            </w:pPr>
          </w:p>
          <w:p w14:paraId="1A35DDC2" w14:textId="542FABA8" w:rsidR="00857056" w:rsidRPr="009537DE" w:rsidRDefault="00857056" w:rsidP="00857056">
            <w:pPr>
              <w:spacing w:after="0" w:line="240" w:lineRule="auto"/>
              <w:rPr>
                <w:rFonts w:ascii="Arial" w:hAnsi="Arial" w:cs="Arial"/>
                <w:sz w:val="20"/>
                <w:szCs w:val="20"/>
              </w:rPr>
            </w:pPr>
            <w:r w:rsidRPr="009537DE">
              <w:rPr>
                <w:rFonts w:ascii="Arial" w:hAnsi="Arial" w:cs="Arial"/>
                <w:sz w:val="20"/>
                <w:szCs w:val="20"/>
              </w:rPr>
              <w:t xml:space="preserve">8th </w:t>
            </w:r>
            <w:proofErr w:type="spellStart"/>
            <w:r w:rsidRPr="009537DE">
              <w:rPr>
                <w:rFonts w:ascii="Arial" w:hAnsi="Arial" w:cs="Arial"/>
                <w:sz w:val="20"/>
                <w:szCs w:val="20"/>
              </w:rPr>
              <w:t>ed</w:t>
            </w:r>
            <w:proofErr w:type="spellEnd"/>
          </w:p>
        </w:tc>
        <w:tc>
          <w:tcPr>
            <w:tcW w:w="1812" w:type="dxa"/>
            <w:gridSpan w:val="2"/>
            <w:tcBorders>
              <w:bottom w:val="single" w:sz="4" w:space="0" w:color="000000"/>
            </w:tcBorders>
            <w:shd w:val="clear" w:color="auto" w:fill="auto"/>
          </w:tcPr>
          <w:p w14:paraId="12BA5B6C" w14:textId="0C6EFE16" w:rsidR="00857056" w:rsidRDefault="00857056" w:rsidP="00857056">
            <w:pPr>
              <w:spacing w:after="0" w:line="240" w:lineRule="auto"/>
              <w:rPr>
                <w:rFonts w:ascii="Arial" w:hAnsi="Arial" w:cs="Arial"/>
                <w:sz w:val="20"/>
                <w:szCs w:val="20"/>
              </w:rPr>
            </w:pPr>
            <w:r>
              <w:rPr>
                <w:rFonts w:ascii="Arial" w:hAnsi="Arial" w:cs="Arial"/>
                <w:sz w:val="20"/>
                <w:szCs w:val="20"/>
              </w:rPr>
              <w:t>9780323554206</w:t>
            </w:r>
          </w:p>
          <w:p w14:paraId="19163A9B" w14:textId="77777777" w:rsidR="00857056" w:rsidRPr="009537DE" w:rsidRDefault="00857056" w:rsidP="00857056">
            <w:pPr>
              <w:spacing w:after="0" w:line="240" w:lineRule="auto"/>
              <w:rPr>
                <w:rFonts w:ascii="Arial" w:hAnsi="Arial" w:cs="Arial"/>
                <w:sz w:val="20"/>
                <w:szCs w:val="20"/>
              </w:rPr>
            </w:pPr>
          </w:p>
          <w:p w14:paraId="10599398" w14:textId="247E7813" w:rsidR="00857056" w:rsidRPr="00985EA3" w:rsidRDefault="00857056" w:rsidP="00857056">
            <w:pPr>
              <w:spacing w:after="0" w:line="240" w:lineRule="auto"/>
              <w:rPr>
                <w:rFonts w:ascii="Arial" w:hAnsi="Arial" w:cs="Arial"/>
                <w:sz w:val="20"/>
                <w:szCs w:val="20"/>
              </w:rPr>
            </w:pPr>
            <w:r w:rsidRPr="009537DE">
              <w:rPr>
                <w:rFonts w:ascii="Arial" w:hAnsi="Arial" w:cs="Arial"/>
                <w:sz w:val="20"/>
                <w:szCs w:val="20"/>
              </w:rPr>
              <w:t>Elsevier</w:t>
            </w:r>
          </w:p>
        </w:tc>
        <w:tc>
          <w:tcPr>
            <w:tcW w:w="982" w:type="dxa"/>
            <w:tcBorders>
              <w:bottom w:val="single" w:sz="4" w:space="0" w:color="000000"/>
            </w:tcBorders>
            <w:shd w:val="clear" w:color="auto" w:fill="auto"/>
          </w:tcPr>
          <w:p w14:paraId="577FF5ED" w14:textId="6C4E0950" w:rsidR="00857056" w:rsidRPr="009537DE" w:rsidRDefault="00857056" w:rsidP="00857056">
            <w:pPr>
              <w:spacing w:after="0" w:line="240" w:lineRule="auto"/>
              <w:rPr>
                <w:rFonts w:ascii="Arial" w:hAnsi="Arial" w:cs="Arial"/>
                <w:sz w:val="20"/>
                <w:szCs w:val="20"/>
              </w:rPr>
            </w:pPr>
            <w:r w:rsidRPr="009537DE">
              <w:rPr>
                <w:rFonts w:ascii="Arial" w:hAnsi="Arial" w:cs="Arial"/>
                <w:sz w:val="20"/>
                <w:szCs w:val="20"/>
              </w:rPr>
              <w:t>$80.95</w:t>
            </w:r>
          </w:p>
        </w:tc>
        <w:tc>
          <w:tcPr>
            <w:tcW w:w="1448" w:type="dxa"/>
            <w:tcBorders>
              <w:bottom w:val="single" w:sz="4" w:space="0" w:color="000000"/>
            </w:tcBorders>
            <w:shd w:val="clear" w:color="auto" w:fill="auto"/>
          </w:tcPr>
          <w:p w14:paraId="630A586B" w14:textId="08C8389A" w:rsidR="00857056" w:rsidRPr="009537DE" w:rsidRDefault="00857056" w:rsidP="00857056">
            <w:pPr>
              <w:spacing w:after="0" w:line="240" w:lineRule="auto"/>
              <w:rPr>
                <w:rFonts w:ascii="Arial" w:hAnsi="Arial" w:cs="Arial"/>
                <w:b/>
                <w:sz w:val="20"/>
                <w:szCs w:val="20"/>
              </w:rPr>
            </w:pPr>
            <w:r w:rsidRPr="009537DE">
              <w:rPr>
                <w:rFonts w:ascii="Arial" w:hAnsi="Arial" w:cs="Arial"/>
                <w:b/>
                <w:sz w:val="20"/>
                <w:szCs w:val="20"/>
              </w:rPr>
              <w:t>Required</w:t>
            </w:r>
          </w:p>
        </w:tc>
        <w:tc>
          <w:tcPr>
            <w:tcW w:w="1530" w:type="dxa"/>
            <w:tcBorders>
              <w:bottom w:val="single" w:sz="4" w:space="0" w:color="000000"/>
            </w:tcBorders>
            <w:shd w:val="clear" w:color="auto" w:fill="auto"/>
          </w:tcPr>
          <w:p w14:paraId="1EEEDA1D" w14:textId="4DC7E1F4" w:rsidR="00857056" w:rsidRPr="009537DE" w:rsidRDefault="00857056" w:rsidP="00857056">
            <w:pPr>
              <w:spacing w:after="0" w:line="240" w:lineRule="auto"/>
              <w:rPr>
                <w:rFonts w:ascii="Arial" w:hAnsi="Arial" w:cs="Arial"/>
                <w:b/>
                <w:bCs/>
                <w:color w:val="52596C"/>
                <w:sz w:val="20"/>
                <w:szCs w:val="20"/>
              </w:rPr>
            </w:pPr>
            <w:r w:rsidRPr="009537DE">
              <w:rPr>
                <w:noProof/>
              </w:rPr>
              <w:drawing>
                <wp:inline distT="0" distB="0" distL="0" distR="0" wp14:anchorId="5DB0A6B5" wp14:editId="51CC21D3">
                  <wp:extent cx="654050" cy="750477"/>
                  <wp:effectExtent l="0" t="0" r="0" b="0"/>
                  <wp:docPr id="11" name="Picture 11" descr="https://www.rittenhouse.com/CoverImages/0323554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ttenhouse.com/CoverImages/03235542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0305" cy="757654"/>
                          </a:xfrm>
                          <a:prstGeom prst="rect">
                            <a:avLst/>
                          </a:prstGeom>
                          <a:noFill/>
                          <a:ln>
                            <a:noFill/>
                          </a:ln>
                        </pic:spPr>
                      </pic:pic>
                    </a:graphicData>
                  </a:graphic>
                </wp:inline>
              </w:drawing>
            </w:r>
          </w:p>
        </w:tc>
      </w:tr>
      <w:tr w:rsidR="00CE1512" w14:paraId="6345DC97" w14:textId="77777777" w:rsidTr="00EA6B3B">
        <w:trPr>
          <w:trHeight w:val="1232"/>
        </w:trPr>
        <w:tc>
          <w:tcPr>
            <w:tcW w:w="19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FD7A068" w14:textId="77777777" w:rsidR="00CE1512" w:rsidRDefault="00CE1512" w:rsidP="00735CEA">
            <w:pPr>
              <w:spacing w:after="0" w:line="240" w:lineRule="auto"/>
              <w:rPr>
                <w:rFonts w:ascii="Arial" w:hAnsi="Arial" w:cs="Arial"/>
                <w:b/>
                <w:sz w:val="20"/>
                <w:szCs w:val="20"/>
              </w:rPr>
            </w:pPr>
            <w:r>
              <w:rPr>
                <w:rFonts w:ascii="Arial" w:hAnsi="Arial" w:cs="Arial"/>
                <w:b/>
                <w:sz w:val="20"/>
                <w:szCs w:val="20"/>
              </w:rPr>
              <w:t>450 Transition to Advanced Nursing Practice</w:t>
            </w:r>
          </w:p>
          <w:p w14:paraId="4E317971" w14:textId="77777777" w:rsidR="00CE1512" w:rsidRPr="00CE1512" w:rsidRDefault="00CE1512" w:rsidP="00735CEA">
            <w:pPr>
              <w:spacing w:after="0" w:line="240" w:lineRule="auto"/>
              <w:rPr>
                <w:rFonts w:ascii="Arial" w:hAnsi="Arial" w:cs="Arial"/>
                <w:b/>
                <w:sz w:val="20"/>
                <w:szCs w:val="20"/>
              </w:rPr>
            </w:pPr>
            <w:r>
              <w:rPr>
                <w:rFonts w:ascii="Arial" w:hAnsi="Arial" w:cs="Arial"/>
                <w:b/>
                <w:sz w:val="20"/>
                <w:szCs w:val="20"/>
              </w:rPr>
              <w:t>Enrollment: 10</w:t>
            </w:r>
          </w:p>
        </w:tc>
        <w:tc>
          <w:tcPr>
            <w:tcW w:w="17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B0CBEB6" w14:textId="77777777" w:rsidR="00CE1512" w:rsidRPr="00CE1512" w:rsidRDefault="00CE1512" w:rsidP="00735CEA">
            <w:pPr>
              <w:spacing w:after="0" w:line="240" w:lineRule="auto"/>
              <w:rPr>
                <w:rFonts w:ascii="Arial" w:hAnsi="Arial" w:cs="Arial"/>
                <w:sz w:val="20"/>
                <w:szCs w:val="20"/>
              </w:rPr>
            </w:pPr>
            <w:r w:rsidRPr="00D92B52">
              <w:rPr>
                <w:rFonts w:ascii="Arial" w:hAnsi="Arial" w:cs="Arial"/>
                <w:sz w:val="20"/>
                <w:szCs w:val="20"/>
              </w:rPr>
              <w:t>Leddy &amp; Pepper’s Professional Nursing</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2FD4415" w14:textId="77777777" w:rsidR="00CE1512" w:rsidRPr="00D5090A" w:rsidRDefault="00CE1512" w:rsidP="00735CEA">
            <w:pPr>
              <w:spacing w:after="0" w:line="240" w:lineRule="auto"/>
              <w:rPr>
                <w:rFonts w:ascii="Arial" w:hAnsi="Arial" w:cs="Arial"/>
                <w:sz w:val="20"/>
                <w:szCs w:val="20"/>
              </w:rPr>
            </w:pPr>
            <w:r>
              <w:rPr>
                <w:rFonts w:ascii="Arial" w:hAnsi="Arial" w:cs="Arial"/>
                <w:sz w:val="20"/>
                <w:szCs w:val="20"/>
              </w:rPr>
              <w:t>Hood</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92985B0" w14:textId="77777777" w:rsidR="00CE1512" w:rsidRPr="00567548" w:rsidRDefault="00CE1512" w:rsidP="00735CEA">
            <w:pPr>
              <w:spacing w:after="0" w:line="240" w:lineRule="auto"/>
              <w:rPr>
                <w:rFonts w:ascii="Arial" w:hAnsi="Arial" w:cs="Arial"/>
                <w:sz w:val="20"/>
                <w:szCs w:val="20"/>
              </w:rPr>
            </w:pPr>
            <w:r w:rsidRPr="00567548">
              <w:rPr>
                <w:rFonts w:ascii="Arial" w:hAnsi="Arial" w:cs="Arial"/>
                <w:sz w:val="20"/>
                <w:szCs w:val="20"/>
              </w:rPr>
              <w:t>2018</w:t>
            </w:r>
          </w:p>
          <w:p w14:paraId="68FA8348" w14:textId="77777777" w:rsidR="00CE1512" w:rsidRPr="00567548" w:rsidRDefault="00CE1512" w:rsidP="00735CEA">
            <w:pPr>
              <w:spacing w:after="0" w:line="240" w:lineRule="auto"/>
              <w:rPr>
                <w:rFonts w:ascii="Arial" w:hAnsi="Arial" w:cs="Arial"/>
                <w:sz w:val="20"/>
                <w:szCs w:val="20"/>
              </w:rPr>
            </w:pPr>
          </w:p>
          <w:p w14:paraId="6D8B52E5" w14:textId="77777777" w:rsidR="00CE1512" w:rsidRDefault="00CE1512" w:rsidP="00735CEA">
            <w:pPr>
              <w:spacing w:after="0" w:line="240" w:lineRule="auto"/>
              <w:rPr>
                <w:rFonts w:ascii="Arial" w:hAnsi="Arial" w:cs="Arial"/>
                <w:sz w:val="20"/>
                <w:szCs w:val="20"/>
              </w:rPr>
            </w:pPr>
            <w:r w:rsidRPr="00567548">
              <w:rPr>
                <w:rFonts w:ascii="Arial" w:hAnsi="Arial" w:cs="Arial"/>
                <w:sz w:val="20"/>
                <w:szCs w:val="20"/>
              </w:rPr>
              <w:t xml:space="preserve">9th </w:t>
            </w:r>
            <w:proofErr w:type="spellStart"/>
            <w:r w:rsidRPr="00567548">
              <w:rPr>
                <w:rFonts w:ascii="Arial" w:hAnsi="Arial" w:cs="Arial"/>
                <w:sz w:val="20"/>
                <w:szCs w:val="20"/>
              </w:rPr>
              <w:t>ed</w:t>
            </w:r>
            <w:proofErr w:type="spellEnd"/>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4F8110E" w14:textId="77777777" w:rsidR="00CE1512" w:rsidRPr="00567548" w:rsidRDefault="00CE1512" w:rsidP="00735CEA">
            <w:pPr>
              <w:spacing w:after="0" w:line="240" w:lineRule="auto"/>
              <w:rPr>
                <w:rFonts w:ascii="Arial" w:hAnsi="Arial" w:cs="Arial"/>
                <w:sz w:val="20"/>
                <w:szCs w:val="20"/>
              </w:rPr>
            </w:pPr>
            <w:r w:rsidRPr="00CE1512">
              <w:rPr>
                <w:rFonts w:ascii="Arial" w:hAnsi="Arial" w:cs="Arial"/>
                <w:sz w:val="20"/>
                <w:szCs w:val="20"/>
              </w:rPr>
              <w:t>9781496351364</w:t>
            </w:r>
          </w:p>
          <w:p w14:paraId="0BB3154A" w14:textId="77777777" w:rsidR="00CE1512" w:rsidRPr="00567548" w:rsidRDefault="00CE1512" w:rsidP="00735CEA">
            <w:pPr>
              <w:spacing w:after="0" w:line="240" w:lineRule="auto"/>
              <w:rPr>
                <w:rFonts w:ascii="Arial" w:hAnsi="Arial" w:cs="Arial"/>
                <w:sz w:val="20"/>
                <w:szCs w:val="20"/>
              </w:rPr>
            </w:pPr>
          </w:p>
          <w:p w14:paraId="70446B22" w14:textId="77777777" w:rsidR="00CE1512" w:rsidRPr="00CE1512" w:rsidRDefault="00CE1512" w:rsidP="00735CEA">
            <w:pPr>
              <w:spacing w:after="0" w:line="240" w:lineRule="auto"/>
              <w:rPr>
                <w:rFonts w:ascii="Arial" w:hAnsi="Arial" w:cs="Arial"/>
                <w:sz w:val="20"/>
                <w:szCs w:val="20"/>
              </w:rPr>
            </w:pPr>
            <w:r>
              <w:rPr>
                <w:rFonts w:ascii="Arial" w:hAnsi="Arial" w:cs="Arial"/>
                <w:sz w:val="20"/>
                <w:szCs w:val="20"/>
              </w:rPr>
              <w:t>Wolters Kluwer</w:t>
            </w:r>
          </w:p>
        </w:tc>
        <w:tc>
          <w:tcPr>
            <w:tcW w:w="9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BCEDA7C" w14:textId="77777777" w:rsidR="00CE1512" w:rsidRPr="00CE1512" w:rsidRDefault="00CE1512" w:rsidP="00735CEA">
            <w:pPr>
              <w:spacing w:after="0" w:line="240" w:lineRule="auto"/>
              <w:rPr>
                <w:rFonts w:ascii="Arial" w:hAnsi="Arial" w:cs="Arial"/>
                <w:sz w:val="20"/>
                <w:szCs w:val="20"/>
              </w:rPr>
            </w:pPr>
            <w:r w:rsidRPr="004113F7">
              <w:rPr>
                <w:rFonts w:ascii="Arial" w:hAnsi="Arial" w:cs="Arial"/>
                <w:sz w:val="20"/>
                <w:szCs w:val="20"/>
              </w:rPr>
              <w:t>$84.99</w:t>
            </w:r>
          </w:p>
        </w:tc>
        <w:tc>
          <w:tcPr>
            <w:tcW w:w="144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9A08684" w14:textId="77777777" w:rsidR="00CE1512" w:rsidRPr="00D5090A" w:rsidRDefault="00CE1512" w:rsidP="00735CEA">
            <w:pPr>
              <w:spacing w:after="0" w:line="240" w:lineRule="auto"/>
              <w:rPr>
                <w:rFonts w:ascii="Arial" w:hAnsi="Arial" w:cs="Arial"/>
                <w:b/>
                <w:sz w:val="20"/>
                <w:szCs w:val="20"/>
              </w:rPr>
            </w:pPr>
            <w:r w:rsidRPr="00567548">
              <w:rPr>
                <w:rFonts w:ascii="Arial" w:hAnsi="Arial" w:cs="Arial"/>
                <w:b/>
                <w:sz w:val="20"/>
                <w:szCs w:val="20"/>
              </w:rPr>
              <w:t>Required</w:t>
            </w:r>
          </w:p>
        </w:tc>
        <w:tc>
          <w:tcPr>
            <w:tcW w:w="15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5523A9" w14:textId="77777777" w:rsidR="00CE1512" w:rsidRDefault="00CE1512" w:rsidP="00735CEA">
            <w:pPr>
              <w:spacing w:after="0" w:line="240" w:lineRule="auto"/>
              <w:rPr>
                <w:noProof/>
              </w:rPr>
            </w:pPr>
            <w:r>
              <w:rPr>
                <w:noProof/>
              </w:rPr>
              <w:drawing>
                <wp:inline distT="0" distB="0" distL="0" distR="0" wp14:anchorId="0A2C70AA" wp14:editId="65EADB22">
                  <wp:extent cx="503633" cy="717917"/>
                  <wp:effectExtent l="0" t="0" r="0" b="6350"/>
                  <wp:docPr id="81" name="Picture 81" descr="Leddy and Peppers Professional Nursing. Text with Access Code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ddy and Peppers Professional Nursing. Text with Access Code Cover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9800" cy="726707"/>
                          </a:xfrm>
                          <a:prstGeom prst="rect">
                            <a:avLst/>
                          </a:prstGeom>
                          <a:noFill/>
                          <a:ln>
                            <a:noFill/>
                          </a:ln>
                        </pic:spPr>
                      </pic:pic>
                    </a:graphicData>
                  </a:graphic>
                </wp:inline>
              </w:drawing>
            </w:r>
          </w:p>
        </w:tc>
      </w:tr>
    </w:tbl>
    <w:p w14:paraId="6158CCC9" w14:textId="4BB10E17" w:rsidR="001506DD" w:rsidRPr="00683627" w:rsidRDefault="001506DD" w:rsidP="0018184F"/>
    <w:sectPr w:rsidR="001506DD" w:rsidRPr="00683627" w:rsidSect="00ED4FA9">
      <w:headerReference w:type="default" r:id="rId1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A969A" w14:textId="77777777" w:rsidR="0021704E" w:rsidRDefault="0021704E" w:rsidP="00FC5B27">
      <w:pPr>
        <w:spacing w:after="0" w:line="240" w:lineRule="auto"/>
      </w:pPr>
      <w:r>
        <w:separator/>
      </w:r>
    </w:p>
  </w:endnote>
  <w:endnote w:type="continuationSeparator" w:id="0">
    <w:p w14:paraId="52E49289" w14:textId="77777777" w:rsidR="0021704E" w:rsidRDefault="0021704E" w:rsidP="00FC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B688F" w14:textId="77777777" w:rsidR="0021704E" w:rsidRDefault="0021704E" w:rsidP="00FC5B27">
      <w:pPr>
        <w:spacing w:after="0" w:line="240" w:lineRule="auto"/>
      </w:pPr>
      <w:r>
        <w:separator/>
      </w:r>
    </w:p>
  </w:footnote>
  <w:footnote w:type="continuationSeparator" w:id="0">
    <w:p w14:paraId="27CE8F58" w14:textId="77777777" w:rsidR="0021704E" w:rsidRDefault="0021704E" w:rsidP="00FC5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3B32A" w14:textId="1829AF0E" w:rsidR="0021704E" w:rsidRPr="001A162A" w:rsidRDefault="0021704E" w:rsidP="00FC5B27">
    <w:pPr>
      <w:pStyle w:val="Header"/>
      <w:jc w:val="center"/>
      <w:rPr>
        <w:rFonts w:ascii="Verdana" w:hAnsi="Verdana"/>
        <w:b/>
      </w:rPr>
    </w:pPr>
    <w:r w:rsidRPr="001A162A">
      <w:rPr>
        <w:rFonts w:ascii="Verdana" w:hAnsi="Verdana"/>
        <w:b/>
      </w:rPr>
      <w:t>Saint Francis Medical Center College of Nursing</w:t>
    </w:r>
  </w:p>
  <w:p w14:paraId="708D25BA" w14:textId="77777777" w:rsidR="0021704E" w:rsidRPr="001A162A" w:rsidRDefault="0021704E" w:rsidP="00FC5B27">
    <w:pPr>
      <w:pStyle w:val="Header"/>
      <w:jc w:val="center"/>
      <w:rPr>
        <w:rFonts w:ascii="Verdana" w:hAnsi="Verdana"/>
        <w:b/>
      </w:rPr>
    </w:pPr>
    <w:r w:rsidRPr="001A162A">
      <w:rPr>
        <w:rFonts w:ascii="Verdana" w:hAnsi="Verdana"/>
        <w:b/>
      </w:rPr>
      <w:t>Peoria, I</w:t>
    </w:r>
    <w:r>
      <w:rPr>
        <w:rFonts w:ascii="Verdana" w:hAnsi="Verdana"/>
        <w:b/>
      </w:rPr>
      <w:t>llinois</w:t>
    </w:r>
  </w:p>
  <w:p w14:paraId="71ED37BE" w14:textId="35C14AC9" w:rsidR="0021704E" w:rsidRPr="001A162A" w:rsidRDefault="000C0F66" w:rsidP="00FC5B27">
    <w:pPr>
      <w:pStyle w:val="Header"/>
      <w:jc w:val="center"/>
      <w:rPr>
        <w:rFonts w:ascii="Verdana" w:hAnsi="Verdana"/>
        <w:b/>
      </w:rPr>
    </w:pPr>
    <w:r>
      <w:rPr>
        <w:rFonts w:ascii="Verdana" w:hAnsi="Verdana"/>
        <w:b/>
      </w:rPr>
      <w:t>RN-</w:t>
    </w:r>
    <w:r w:rsidR="00593226">
      <w:rPr>
        <w:rFonts w:ascii="Verdana" w:hAnsi="Verdana"/>
        <w:b/>
      </w:rPr>
      <w:t>BSN Fall 2020</w:t>
    </w:r>
    <w:r w:rsidR="0021704E" w:rsidRPr="001A162A">
      <w:rPr>
        <w:rFonts w:ascii="Verdana" w:hAnsi="Verdana"/>
        <w:b/>
      </w:rPr>
      <w:t xml:space="preserve"> Textbook List</w:t>
    </w:r>
  </w:p>
  <w:p w14:paraId="348078DF" w14:textId="77777777" w:rsidR="0021704E" w:rsidRDefault="00217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7CC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F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EEFA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A0B1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FE8E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08D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566E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B83E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987B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B071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922BE"/>
    <w:multiLevelType w:val="multilevel"/>
    <w:tmpl w:val="1F685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9109E4"/>
    <w:multiLevelType w:val="multilevel"/>
    <w:tmpl w:val="4E383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47131E"/>
    <w:multiLevelType w:val="multilevel"/>
    <w:tmpl w:val="53A8E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AE60E5"/>
    <w:multiLevelType w:val="multilevel"/>
    <w:tmpl w:val="D8306B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837ECB"/>
    <w:multiLevelType w:val="multilevel"/>
    <w:tmpl w:val="26BAF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F22165"/>
    <w:multiLevelType w:val="multilevel"/>
    <w:tmpl w:val="9F6EBC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BD1A3A"/>
    <w:multiLevelType w:val="multilevel"/>
    <w:tmpl w:val="934A2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B15433"/>
    <w:multiLevelType w:val="multilevel"/>
    <w:tmpl w:val="CA1C47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3864CA"/>
    <w:multiLevelType w:val="multilevel"/>
    <w:tmpl w:val="B2E2FA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807782"/>
    <w:multiLevelType w:val="multilevel"/>
    <w:tmpl w:val="31608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515935"/>
    <w:multiLevelType w:val="multilevel"/>
    <w:tmpl w:val="406E3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ED63D9"/>
    <w:multiLevelType w:val="multilevel"/>
    <w:tmpl w:val="887A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F87D39"/>
    <w:multiLevelType w:val="multilevel"/>
    <w:tmpl w:val="99D650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0"/>
  </w:num>
  <w:num w:numId="14">
    <w:abstractNumId w:val="22"/>
  </w:num>
  <w:num w:numId="15">
    <w:abstractNumId w:val="15"/>
  </w:num>
  <w:num w:numId="16">
    <w:abstractNumId w:val="20"/>
  </w:num>
  <w:num w:numId="17">
    <w:abstractNumId w:val="12"/>
  </w:num>
  <w:num w:numId="18">
    <w:abstractNumId w:val="19"/>
  </w:num>
  <w:num w:numId="19">
    <w:abstractNumId w:val="11"/>
  </w:num>
  <w:num w:numId="20">
    <w:abstractNumId w:val="13"/>
  </w:num>
  <w:num w:numId="21">
    <w:abstractNumId w:val="17"/>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8F"/>
    <w:rsid w:val="00000B56"/>
    <w:rsid w:val="00005080"/>
    <w:rsid w:val="0000590F"/>
    <w:rsid w:val="00006B66"/>
    <w:rsid w:val="000123D0"/>
    <w:rsid w:val="00013DBF"/>
    <w:rsid w:val="000140E9"/>
    <w:rsid w:val="00016A1D"/>
    <w:rsid w:val="00022F16"/>
    <w:rsid w:val="000247B9"/>
    <w:rsid w:val="00025346"/>
    <w:rsid w:val="0003058F"/>
    <w:rsid w:val="000321F6"/>
    <w:rsid w:val="0003316D"/>
    <w:rsid w:val="000375EF"/>
    <w:rsid w:val="00037ECA"/>
    <w:rsid w:val="00041DDD"/>
    <w:rsid w:val="00041EB3"/>
    <w:rsid w:val="00042C43"/>
    <w:rsid w:val="00044FAB"/>
    <w:rsid w:val="00047AF4"/>
    <w:rsid w:val="0005005C"/>
    <w:rsid w:val="000510E4"/>
    <w:rsid w:val="000512AB"/>
    <w:rsid w:val="00053012"/>
    <w:rsid w:val="00055AC7"/>
    <w:rsid w:val="00055CA7"/>
    <w:rsid w:val="00056787"/>
    <w:rsid w:val="00061887"/>
    <w:rsid w:val="00062CC0"/>
    <w:rsid w:val="00063A67"/>
    <w:rsid w:val="00065673"/>
    <w:rsid w:val="00066AB0"/>
    <w:rsid w:val="00071CA1"/>
    <w:rsid w:val="00072154"/>
    <w:rsid w:val="000723BB"/>
    <w:rsid w:val="00072719"/>
    <w:rsid w:val="00072850"/>
    <w:rsid w:val="0007288A"/>
    <w:rsid w:val="00075549"/>
    <w:rsid w:val="000764E6"/>
    <w:rsid w:val="00077224"/>
    <w:rsid w:val="000776A9"/>
    <w:rsid w:val="00082DBE"/>
    <w:rsid w:val="00084C06"/>
    <w:rsid w:val="00084C33"/>
    <w:rsid w:val="00087065"/>
    <w:rsid w:val="0009183D"/>
    <w:rsid w:val="0009192B"/>
    <w:rsid w:val="00092C71"/>
    <w:rsid w:val="00094490"/>
    <w:rsid w:val="000958A6"/>
    <w:rsid w:val="0009603C"/>
    <w:rsid w:val="00096C9D"/>
    <w:rsid w:val="000A1FD1"/>
    <w:rsid w:val="000A271C"/>
    <w:rsid w:val="000A2EBF"/>
    <w:rsid w:val="000A3373"/>
    <w:rsid w:val="000A51E5"/>
    <w:rsid w:val="000A54D5"/>
    <w:rsid w:val="000B046A"/>
    <w:rsid w:val="000B3A3C"/>
    <w:rsid w:val="000B46A6"/>
    <w:rsid w:val="000B583E"/>
    <w:rsid w:val="000B5EF7"/>
    <w:rsid w:val="000B663D"/>
    <w:rsid w:val="000B7BD1"/>
    <w:rsid w:val="000C0BE9"/>
    <w:rsid w:val="000C0E10"/>
    <w:rsid w:val="000C0F66"/>
    <w:rsid w:val="000C196C"/>
    <w:rsid w:val="000C27C3"/>
    <w:rsid w:val="000C5BB8"/>
    <w:rsid w:val="000C7A40"/>
    <w:rsid w:val="000C7B0E"/>
    <w:rsid w:val="000D22F7"/>
    <w:rsid w:val="000D3E96"/>
    <w:rsid w:val="000D4304"/>
    <w:rsid w:val="000D5543"/>
    <w:rsid w:val="000D5B0E"/>
    <w:rsid w:val="000D7B17"/>
    <w:rsid w:val="000D7FB7"/>
    <w:rsid w:val="000E0D60"/>
    <w:rsid w:val="000E43A5"/>
    <w:rsid w:val="000E5F70"/>
    <w:rsid w:val="000E62F2"/>
    <w:rsid w:val="000E7834"/>
    <w:rsid w:val="000F2DED"/>
    <w:rsid w:val="000F33BD"/>
    <w:rsid w:val="000F39F7"/>
    <w:rsid w:val="000F4161"/>
    <w:rsid w:val="000F4794"/>
    <w:rsid w:val="000F6250"/>
    <w:rsid w:val="000F752E"/>
    <w:rsid w:val="00100AED"/>
    <w:rsid w:val="00101B45"/>
    <w:rsid w:val="00105915"/>
    <w:rsid w:val="00106646"/>
    <w:rsid w:val="0011037A"/>
    <w:rsid w:val="00110AD3"/>
    <w:rsid w:val="00111210"/>
    <w:rsid w:val="00113B56"/>
    <w:rsid w:val="001145CD"/>
    <w:rsid w:val="00117929"/>
    <w:rsid w:val="00122688"/>
    <w:rsid w:val="00127253"/>
    <w:rsid w:val="00130696"/>
    <w:rsid w:val="00131051"/>
    <w:rsid w:val="001318D4"/>
    <w:rsid w:val="001323CE"/>
    <w:rsid w:val="0013561C"/>
    <w:rsid w:val="001414D3"/>
    <w:rsid w:val="00144085"/>
    <w:rsid w:val="00144CD6"/>
    <w:rsid w:val="0014648E"/>
    <w:rsid w:val="00147843"/>
    <w:rsid w:val="00147C6E"/>
    <w:rsid w:val="001506DD"/>
    <w:rsid w:val="001518C5"/>
    <w:rsid w:val="00151E7C"/>
    <w:rsid w:val="0015235E"/>
    <w:rsid w:val="00157538"/>
    <w:rsid w:val="001637ED"/>
    <w:rsid w:val="00171774"/>
    <w:rsid w:val="00173173"/>
    <w:rsid w:val="0017339D"/>
    <w:rsid w:val="0017353E"/>
    <w:rsid w:val="00175AAB"/>
    <w:rsid w:val="00175B49"/>
    <w:rsid w:val="00175E75"/>
    <w:rsid w:val="00176CF2"/>
    <w:rsid w:val="0017721A"/>
    <w:rsid w:val="0017726B"/>
    <w:rsid w:val="001802C4"/>
    <w:rsid w:val="0018184F"/>
    <w:rsid w:val="0018728F"/>
    <w:rsid w:val="0019002A"/>
    <w:rsid w:val="00190927"/>
    <w:rsid w:val="00190AB5"/>
    <w:rsid w:val="00193C84"/>
    <w:rsid w:val="00194761"/>
    <w:rsid w:val="0019648A"/>
    <w:rsid w:val="001975F5"/>
    <w:rsid w:val="001A162A"/>
    <w:rsid w:val="001A1779"/>
    <w:rsid w:val="001A2808"/>
    <w:rsid w:val="001A2C8A"/>
    <w:rsid w:val="001A42A1"/>
    <w:rsid w:val="001A4E8F"/>
    <w:rsid w:val="001A67D7"/>
    <w:rsid w:val="001B15D8"/>
    <w:rsid w:val="001C17FA"/>
    <w:rsid w:val="001C18EE"/>
    <w:rsid w:val="001C3902"/>
    <w:rsid w:val="001C44B2"/>
    <w:rsid w:val="001C4B92"/>
    <w:rsid w:val="001C4D07"/>
    <w:rsid w:val="001C5006"/>
    <w:rsid w:val="001C5DFF"/>
    <w:rsid w:val="001C5F96"/>
    <w:rsid w:val="001C5FCB"/>
    <w:rsid w:val="001D2B15"/>
    <w:rsid w:val="001D6FCD"/>
    <w:rsid w:val="001E1669"/>
    <w:rsid w:val="001E1DD0"/>
    <w:rsid w:val="001E6FCA"/>
    <w:rsid w:val="001F0330"/>
    <w:rsid w:val="001F0891"/>
    <w:rsid w:val="001F2017"/>
    <w:rsid w:val="001F33EE"/>
    <w:rsid w:val="001F3F1B"/>
    <w:rsid w:val="001F4578"/>
    <w:rsid w:val="00200032"/>
    <w:rsid w:val="002010FA"/>
    <w:rsid w:val="0020227B"/>
    <w:rsid w:val="00202732"/>
    <w:rsid w:val="002047FD"/>
    <w:rsid w:val="00210D0D"/>
    <w:rsid w:val="0021270B"/>
    <w:rsid w:val="002131EB"/>
    <w:rsid w:val="00213542"/>
    <w:rsid w:val="002141BB"/>
    <w:rsid w:val="002152D1"/>
    <w:rsid w:val="00216F05"/>
    <w:rsid w:val="0021704E"/>
    <w:rsid w:val="00221383"/>
    <w:rsid w:val="0022543A"/>
    <w:rsid w:val="002269B2"/>
    <w:rsid w:val="00230299"/>
    <w:rsid w:val="00233658"/>
    <w:rsid w:val="00236B60"/>
    <w:rsid w:val="002374CC"/>
    <w:rsid w:val="00240C08"/>
    <w:rsid w:val="00244AB4"/>
    <w:rsid w:val="00245135"/>
    <w:rsid w:val="002456DC"/>
    <w:rsid w:val="00250339"/>
    <w:rsid w:val="00252AF9"/>
    <w:rsid w:val="002558DD"/>
    <w:rsid w:val="0026006A"/>
    <w:rsid w:val="00262CF3"/>
    <w:rsid w:val="00263BEB"/>
    <w:rsid w:val="0026558A"/>
    <w:rsid w:val="00267F7E"/>
    <w:rsid w:val="00272727"/>
    <w:rsid w:val="00272E91"/>
    <w:rsid w:val="00274368"/>
    <w:rsid w:val="0027436B"/>
    <w:rsid w:val="00274506"/>
    <w:rsid w:val="00274B88"/>
    <w:rsid w:val="00275DEB"/>
    <w:rsid w:val="0028270D"/>
    <w:rsid w:val="00283E94"/>
    <w:rsid w:val="00284F98"/>
    <w:rsid w:val="002913AD"/>
    <w:rsid w:val="002A2C00"/>
    <w:rsid w:val="002A5B89"/>
    <w:rsid w:val="002B3EC2"/>
    <w:rsid w:val="002B40CC"/>
    <w:rsid w:val="002B5AE5"/>
    <w:rsid w:val="002B5E0E"/>
    <w:rsid w:val="002B603F"/>
    <w:rsid w:val="002B78E8"/>
    <w:rsid w:val="002C0A76"/>
    <w:rsid w:val="002C0D00"/>
    <w:rsid w:val="002C25C5"/>
    <w:rsid w:val="002C27B3"/>
    <w:rsid w:val="002C3B49"/>
    <w:rsid w:val="002C4E20"/>
    <w:rsid w:val="002D0174"/>
    <w:rsid w:val="002D0B28"/>
    <w:rsid w:val="002D0FC4"/>
    <w:rsid w:val="002D2F5F"/>
    <w:rsid w:val="002D55E7"/>
    <w:rsid w:val="002D5A56"/>
    <w:rsid w:val="002D640A"/>
    <w:rsid w:val="002D643D"/>
    <w:rsid w:val="002D65E9"/>
    <w:rsid w:val="002E0B33"/>
    <w:rsid w:val="002E22A5"/>
    <w:rsid w:val="002E30D2"/>
    <w:rsid w:val="002E3A77"/>
    <w:rsid w:val="002E5865"/>
    <w:rsid w:val="002F001D"/>
    <w:rsid w:val="002F0ADB"/>
    <w:rsid w:val="002F25F7"/>
    <w:rsid w:val="002F3293"/>
    <w:rsid w:val="0030064B"/>
    <w:rsid w:val="00300854"/>
    <w:rsid w:val="00300C12"/>
    <w:rsid w:val="00301967"/>
    <w:rsid w:val="00301D15"/>
    <w:rsid w:val="00302E5D"/>
    <w:rsid w:val="003031F1"/>
    <w:rsid w:val="00304010"/>
    <w:rsid w:val="00304360"/>
    <w:rsid w:val="003067BB"/>
    <w:rsid w:val="00307CBA"/>
    <w:rsid w:val="00310B75"/>
    <w:rsid w:val="00310ED1"/>
    <w:rsid w:val="00313199"/>
    <w:rsid w:val="003152D4"/>
    <w:rsid w:val="00315870"/>
    <w:rsid w:val="0031700F"/>
    <w:rsid w:val="003171BD"/>
    <w:rsid w:val="00320E0E"/>
    <w:rsid w:val="00320FAB"/>
    <w:rsid w:val="0032311A"/>
    <w:rsid w:val="003232F3"/>
    <w:rsid w:val="00325AA2"/>
    <w:rsid w:val="00325AD5"/>
    <w:rsid w:val="0032737B"/>
    <w:rsid w:val="00331413"/>
    <w:rsid w:val="003331E6"/>
    <w:rsid w:val="00333B66"/>
    <w:rsid w:val="00333B85"/>
    <w:rsid w:val="0033501B"/>
    <w:rsid w:val="00335D6D"/>
    <w:rsid w:val="003368F5"/>
    <w:rsid w:val="00340551"/>
    <w:rsid w:val="00340A38"/>
    <w:rsid w:val="00341DD7"/>
    <w:rsid w:val="003431AA"/>
    <w:rsid w:val="003436CB"/>
    <w:rsid w:val="00344EF8"/>
    <w:rsid w:val="0034603C"/>
    <w:rsid w:val="00356CE3"/>
    <w:rsid w:val="00357356"/>
    <w:rsid w:val="00357E9E"/>
    <w:rsid w:val="00361A90"/>
    <w:rsid w:val="0036233B"/>
    <w:rsid w:val="00363538"/>
    <w:rsid w:val="00363E93"/>
    <w:rsid w:val="00366ED0"/>
    <w:rsid w:val="003721F0"/>
    <w:rsid w:val="00372D37"/>
    <w:rsid w:val="00373384"/>
    <w:rsid w:val="0037341F"/>
    <w:rsid w:val="003739EB"/>
    <w:rsid w:val="00376258"/>
    <w:rsid w:val="00380C4F"/>
    <w:rsid w:val="003816DB"/>
    <w:rsid w:val="0038198E"/>
    <w:rsid w:val="00382B64"/>
    <w:rsid w:val="00384280"/>
    <w:rsid w:val="00387D73"/>
    <w:rsid w:val="00387DD9"/>
    <w:rsid w:val="00390C06"/>
    <w:rsid w:val="0039156C"/>
    <w:rsid w:val="00391E33"/>
    <w:rsid w:val="00391FEF"/>
    <w:rsid w:val="00397C9A"/>
    <w:rsid w:val="003A22AA"/>
    <w:rsid w:val="003A42F2"/>
    <w:rsid w:val="003A672D"/>
    <w:rsid w:val="003A758B"/>
    <w:rsid w:val="003A7BE0"/>
    <w:rsid w:val="003B023A"/>
    <w:rsid w:val="003B194C"/>
    <w:rsid w:val="003B2F71"/>
    <w:rsid w:val="003B42A0"/>
    <w:rsid w:val="003B53F3"/>
    <w:rsid w:val="003B6370"/>
    <w:rsid w:val="003B66FA"/>
    <w:rsid w:val="003B67F8"/>
    <w:rsid w:val="003C36C5"/>
    <w:rsid w:val="003D18BC"/>
    <w:rsid w:val="003D1AC4"/>
    <w:rsid w:val="003D2814"/>
    <w:rsid w:val="003D3DCA"/>
    <w:rsid w:val="003D7737"/>
    <w:rsid w:val="003E0242"/>
    <w:rsid w:val="003E10F7"/>
    <w:rsid w:val="003E1F5D"/>
    <w:rsid w:val="003E21B2"/>
    <w:rsid w:val="003E2A2F"/>
    <w:rsid w:val="003F089B"/>
    <w:rsid w:val="003F136B"/>
    <w:rsid w:val="003F1D7C"/>
    <w:rsid w:val="003F29D3"/>
    <w:rsid w:val="003F3050"/>
    <w:rsid w:val="003F66ED"/>
    <w:rsid w:val="00401F72"/>
    <w:rsid w:val="004066AA"/>
    <w:rsid w:val="00407367"/>
    <w:rsid w:val="004100EE"/>
    <w:rsid w:val="004116AC"/>
    <w:rsid w:val="00412188"/>
    <w:rsid w:val="004125AB"/>
    <w:rsid w:val="00414D8A"/>
    <w:rsid w:val="00415455"/>
    <w:rsid w:val="004204E9"/>
    <w:rsid w:val="004205CC"/>
    <w:rsid w:val="00420F08"/>
    <w:rsid w:val="00423AC3"/>
    <w:rsid w:val="004254AA"/>
    <w:rsid w:val="004339EB"/>
    <w:rsid w:val="0043584B"/>
    <w:rsid w:val="00435876"/>
    <w:rsid w:val="004363BC"/>
    <w:rsid w:val="00441411"/>
    <w:rsid w:val="00441B83"/>
    <w:rsid w:val="0044383A"/>
    <w:rsid w:val="00444988"/>
    <w:rsid w:val="00444E81"/>
    <w:rsid w:val="00444F37"/>
    <w:rsid w:val="00445092"/>
    <w:rsid w:val="00445496"/>
    <w:rsid w:val="00452EF4"/>
    <w:rsid w:val="00455131"/>
    <w:rsid w:val="004571DA"/>
    <w:rsid w:val="004646A3"/>
    <w:rsid w:val="00464AFB"/>
    <w:rsid w:val="00471B0C"/>
    <w:rsid w:val="00472E53"/>
    <w:rsid w:val="004747C0"/>
    <w:rsid w:val="00475A51"/>
    <w:rsid w:val="00476C44"/>
    <w:rsid w:val="00481279"/>
    <w:rsid w:val="00483ED9"/>
    <w:rsid w:val="00483FFC"/>
    <w:rsid w:val="00484328"/>
    <w:rsid w:val="00484DE6"/>
    <w:rsid w:val="004917B5"/>
    <w:rsid w:val="00492459"/>
    <w:rsid w:val="00493E48"/>
    <w:rsid w:val="0049485A"/>
    <w:rsid w:val="00495661"/>
    <w:rsid w:val="00495A0A"/>
    <w:rsid w:val="00495CB6"/>
    <w:rsid w:val="00496BF5"/>
    <w:rsid w:val="0049794B"/>
    <w:rsid w:val="00497D99"/>
    <w:rsid w:val="004A1A31"/>
    <w:rsid w:val="004A1CDB"/>
    <w:rsid w:val="004A4756"/>
    <w:rsid w:val="004A5739"/>
    <w:rsid w:val="004A68A6"/>
    <w:rsid w:val="004A691A"/>
    <w:rsid w:val="004B09A6"/>
    <w:rsid w:val="004B5BB3"/>
    <w:rsid w:val="004C1538"/>
    <w:rsid w:val="004C24DF"/>
    <w:rsid w:val="004C298C"/>
    <w:rsid w:val="004C4A4B"/>
    <w:rsid w:val="004C5D93"/>
    <w:rsid w:val="004C6D80"/>
    <w:rsid w:val="004D2AE3"/>
    <w:rsid w:val="004D68D1"/>
    <w:rsid w:val="004E02B3"/>
    <w:rsid w:val="004E0FF5"/>
    <w:rsid w:val="004E49DC"/>
    <w:rsid w:val="004E54B1"/>
    <w:rsid w:val="004E6A02"/>
    <w:rsid w:val="004F1535"/>
    <w:rsid w:val="004F31A4"/>
    <w:rsid w:val="004F3E96"/>
    <w:rsid w:val="004F61CC"/>
    <w:rsid w:val="004F6AFD"/>
    <w:rsid w:val="0050092B"/>
    <w:rsid w:val="00503292"/>
    <w:rsid w:val="00504C22"/>
    <w:rsid w:val="00504E2C"/>
    <w:rsid w:val="00505343"/>
    <w:rsid w:val="005077D0"/>
    <w:rsid w:val="00512FDA"/>
    <w:rsid w:val="00514627"/>
    <w:rsid w:val="00514B6C"/>
    <w:rsid w:val="0051506D"/>
    <w:rsid w:val="005167F1"/>
    <w:rsid w:val="00516A67"/>
    <w:rsid w:val="00517583"/>
    <w:rsid w:val="0052270A"/>
    <w:rsid w:val="005228C8"/>
    <w:rsid w:val="00525AFE"/>
    <w:rsid w:val="00526277"/>
    <w:rsid w:val="00526FE2"/>
    <w:rsid w:val="00527C80"/>
    <w:rsid w:val="00531F0F"/>
    <w:rsid w:val="005325B5"/>
    <w:rsid w:val="00532689"/>
    <w:rsid w:val="00532765"/>
    <w:rsid w:val="0053439F"/>
    <w:rsid w:val="00535017"/>
    <w:rsid w:val="00535478"/>
    <w:rsid w:val="005357F9"/>
    <w:rsid w:val="00535EC4"/>
    <w:rsid w:val="00537BFF"/>
    <w:rsid w:val="00541989"/>
    <w:rsid w:val="00541D49"/>
    <w:rsid w:val="00541EDB"/>
    <w:rsid w:val="0054361B"/>
    <w:rsid w:val="00543677"/>
    <w:rsid w:val="00547D53"/>
    <w:rsid w:val="00551797"/>
    <w:rsid w:val="0055228E"/>
    <w:rsid w:val="00552D1C"/>
    <w:rsid w:val="005542C9"/>
    <w:rsid w:val="00554F3C"/>
    <w:rsid w:val="00555B4C"/>
    <w:rsid w:val="00556DCC"/>
    <w:rsid w:val="00561578"/>
    <w:rsid w:val="00563F64"/>
    <w:rsid w:val="00566CD7"/>
    <w:rsid w:val="00566E8F"/>
    <w:rsid w:val="0057176F"/>
    <w:rsid w:val="00572CC2"/>
    <w:rsid w:val="00573381"/>
    <w:rsid w:val="005741DD"/>
    <w:rsid w:val="0057585E"/>
    <w:rsid w:val="005771C5"/>
    <w:rsid w:val="00580214"/>
    <w:rsid w:val="00581DA8"/>
    <w:rsid w:val="00582953"/>
    <w:rsid w:val="0058642A"/>
    <w:rsid w:val="00586D42"/>
    <w:rsid w:val="00587270"/>
    <w:rsid w:val="00587CF9"/>
    <w:rsid w:val="005919C4"/>
    <w:rsid w:val="005925EC"/>
    <w:rsid w:val="00593213"/>
    <w:rsid w:val="00593226"/>
    <w:rsid w:val="00594A6E"/>
    <w:rsid w:val="005A0A8E"/>
    <w:rsid w:val="005A1082"/>
    <w:rsid w:val="005A175E"/>
    <w:rsid w:val="005A27A1"/>
    <w:rsid w:val="005B2E4D"/>
    <w:rsid w:val="005B2EC9"/>
    <w:rsid w:val="005B3036"/>
    <w:rsid w:val="005B4185"/>
    <w:rsid w:val="005B5BBB"/>
    <w:rsid w:val="005B7163"/>
    <w:rsid w:val="005B73C6"/>
    <w:rsid w:val="005C0F6B"/>
    <w:rsid w:val="005C270B"/>
    <w:rsid w:val="005C30FE"/>
    <w:rsid w:val="005D0556"/>
    <w:rsid w:val="005D53BE"/>
    <w:rsid w:val="005D57F5"/>
    <w:rsid w:val="005D7978"/>
    <w:rsid w:val="005D7AA6"/>
    <w:rsid w:val="005D7E80"/>
    <w:rsid w:val="005E04F9"/>
    <w:rsid w:val="005E0B5B"/>
    <w:rsid w:val="005E2288"/>
    <w:rsid w:val="005E4562"/>
    <w:rsid w:val="005E6113"/>
    <w:rsid w:val="005E62A8"/>
    <w:rsid w:val="005E64F6"/>
    <w:rsid w:val="005E688A"/>
    <w:rsid w:val="005E7091"/>
    <w:rsid w:val="005E7354"/>
    <w:rsid w:val="005E7A18"/>
    <w:rsid w:val="005F0D23"/>
    <w:rsid w:val="005F1B75"/>
    <w:rsid w:val="005F269D"/>
    <w:rsid w:val="005F36AB"/>
    <w:rsid w:val="005F45C7"/>
    <w:rsid w:val="005F46C6"/>
    <w:rsid w:val="005F6576"/>
    <w:rsid w:val="005F6D17"/>
    <w:rsid w:val="005F71EB"/>
    <w:rsid w:val="005F7787"/>
    <w:rsid w:val="006012BF"/>
    <w:rsid w:val="00601369"/>
    <w:rsid w:val="0060379E"/>
    <w:rsid w:val="00606158"/>
    <w:rsid w:val="00613FCF"/>
    <w:rsid w:val="0061462D"/>
    <w:rsid w:val="006148ED"/>
    <w:rsid w:val="00615213"/>
    <w:rsid w:val="006164AF"/>
    <w:rsid w:val="0062024B"/>
    <w:rsid w:val="00621AAA"/>
    <w:rsid w:val="00626415"/>
    <w:rsid w:val="0063071B"/>
    <w:rsid w:val="00630B83"/>
    <w:rsid w:val="00631C7C"/>
    <w:rsid w:val="00633D31"/>
    <w:rsid w:val="006379C8"/>
    <w:rsid w:val="0064180E"/>
    <w:rsid w:val="00646874"/>
    <w:rsid w:val="006472B9"/>
    <w:rsid w:val="00650B5C"/>
    <w:rsid w:val="0065372A"/>
    <w:rsid w:val="00654819"/>
    <w:rsid w:val="006551E8"/>
    <w:rsid w:val="006566A0"/>
    <w:rsid w:val="00660464"/>
    <w:rsid w:val="0066052C"/>
    <w:rsid w:val="00660765"/>
    <w:rsid w:val="0066095A"/>
    <w:rsid w:val="00663522"/>
    <w:rsid w:val="00667223"/>
    <w:rsid w:val="00670C52"/>
    <w:rsid w:val="00671E28"/>
    <w:rsid w:val="0067516D"/>
    <w:rsid w:val="00677BE9"/>
    <w:rsid w:val="006828BA"/>
    <w:rsid w:val="00683627"/>
    <w:rsid w:val="00683AF3"/>
    <w:rsid w:val="0068641C"/>
    <w:rsid w:val="00692544"/>
    <w:rsid w:val="00694582"/>
    <w:rsid w:val="006950A6"/>
    <w:rsid w:val="00697F93"/>
    <w:rsid w:val="006A3E3E"/>
    <w:rsid w:val="006A421A"/>
    <w:rsid w:val="006A6203"/>
    <w:rsid w:val="006A6882"/>
    <w:rsid w:val="006A7194"/>
    <w:rsid w:val="006B0E3F"/>
    <w:rsid w:val="006B20BF"/>
    <w:rsid w:val="006B2272"/>
    <w:rsid w:val="006B34B8"/>
    <w:rsid w:val="006B46C5"/>
    <w:rsid w:val="006B617B"/>
    <w:rsid w:val="006C4837"/>
    <w:rsid w:val="006C4BD4"/>
    <w:rsid w:val="006C57BA"/>
    <w:rsid w:val="006C5898"/>
    <w:rsid w:val="006C5F2F"/>
    <w:rsid w:val="006C6FDB"/>
    <w:rsid w:val="006D1357"/>
    <w:rsid w:val="006D279A"/>
    <w:rsid w:val="006D53A2"/>
    <w:rsid w:val="006D554B"/>
    <w:rsid w:val="006D656A"/>
    <w:rsid w:val="006D7A21"/>
    <w:rsid w:val="006E1BC8"/>
    <w:rsid w:val="006E431C"/>
    <w:rsid w:val="006E45D0"/>
    <w:rsid w:val="006E5713"/>
    <w:rsid w:val="006F427C"/>
    <w:rsid w:val="006F5109"/>
    <w:rsid w:val="00701EA7"/>
    <w:rsid w:val="007040FF"/>
    <w:rsid w:val="007055DE"/>
    <w:rsid w:val="0070584A"/>
    <w:rsid w:val="00706D72"/>
    <w:rsid w:val="0071064B"/>
    <w:rsid w:val="00714D46"/>
    <w:rsid w:val="00715BE9"/>
    <w:rsid w:val="00716E74"/>
    <w:rsid w:val="00717FAA"/>
    <w:rsid w:val="00723104"/>
    <w:rsid w:val="007274D4"/>
    <w:rsid w:val="00727EDF"/>
    <w:rsid w:val="00727F7A"/>
    <w:rsid w:val="007300B1"/>
    <w:rsid w:val="00731680"/>
    <w:rsid w:val="00736E4F"/>
    <w:rsid w:val="00737E80"/>
    <w:rsid w:val="0074035A"/>
    <w:rsid w:val="00744B18"/>
    <w:rsid w:val="00744C49"/>
    <w:rsid w:val="00746D4B"/>
    <w:rsid w:val="00747DD7"/>
    <w:rsid w:val="00750117"/>
    <w:rsid w:val="00751113"/>
    <w:rsid w:val="00751A25"/>
    <w:rsid w:val="007534FD"/>
    <w:rsid w:val="0075659B"/>
    <w:rsid w:val="007567FD"/>
    <w:rsid w:val="0076037B"/>
    <w:rsid w:val="00760DC2"/>
    <w:rsid w:val="007610F8"/>
    <w:rsid w:val="00765F5E"/>
    <w:rsid w:val="007668AF"/>
    <w:rsid w:val="00766E00"/>
    <w:rsid w:val="00767628"/>
    <w:rsid w:val="007678EF"/>
    <w:rsid w:val="0077012D"/>
    <w:rsid w:val="007719B5"/>
    <w:rsid w:val="007752DE"/>
    <w:rsid w:val="007762A4"/>
    <w:rsid w:val="007770B2"/>
    <w:rsid w:val="00780889"/>
    <w:rsid w:val="00781780"/>
    <w:rsid w:val="00781C71"/>
    <w:rsid w:val="00784188"/>
    <w:rsid w:val="00784CDA"/>
    <w:rsid w:val="007870EE"/>
    <w:rsid w:val="007879A7"/>
    <w:rsid w:val="00791314"/>
    <w:rsid w:val="00794FE6"/>
    <w:rsid w:val="00795CD3"/>
    <w:rsid w:val="0079672E"/>
    <w:rsid w:val="007A08F3"/>
    <w:rsid w:val="007A0A87"/>
    <w:rsid w:val="007A2366"/>
    <w:rsid w:val="007A3E91"/>
    <w:rsid w:val="007A4CD3"/>
    <w:rsid w:val="007A5EB1"/>
    <w:rsid w:val="007A728B"/>
    <w:rsid w:val="007B0F31"/>
    <w:rsid w:val="007B6287"/>
    <w:rsid w:val="007B6B0A"/>
    <w:rsid w:val="007C0E06"/>
    <w:rsid w:val="007C1000"/>
    <w:rsid w:val="007C1401"/>
    <w:rsid w:val="007C14C6"/>
    <w:rsid w:val="007C1A56"/>
    <w:rsid w:val="007C25F9"/>
    <w:rsid w:val="007C37EA"/>
    <w:rsid w:val="007C3A9A"/>
    <w:rsid w:val="007C63EA"/>
    <w:rsid w:val="007D0037"/>
    <w:rsid w:val="007D1C97"/>
    <w:rsid w:val="007D230F"/>
    <w:rsid w:val="007D7703"/>
    <w:rsid w:val="007E0061"/>
    <w:rsid w:val="007E16FA"/>
    <w:rsid w:val="007E2EB7"/>
    <w:rsid w:val="007E2F1E"/>
    <w:rsid w:val="007E5CCD"/>
    <w:rsid w:val="007E601D"/>
    <w:rsid w:val="007E626C"/>
    <w:rsid w:val="007E697F"/>
    <w:rsid w:val="007E6D80"/>
    <w:rsid w:val="007F1E2A"/>
    <w:rsid w:val="007F5F48"/>
    <w:rsid w:val="00802ACC"/>
    <w:rsid w:val="008051E5"/>
    <w:rsid w:val="00805393"/>
    <w:rsid w:val="00811875"/>
    <w:rsid w:val="00814199"/>
    <w:rsid w:val="0081520B"/>
    <w:rsid w:val="0081547C"/>
    <w:rsid w:val="00816D53"/>
    <w:rsid w:val="008174A7"/>
    <w:rsid w:val="00817DAD"/>
    <w:rsid w:val="00820E4F"/>
    <w:rsid w:val="008229D1"/>
    <w:rsid w:val="00824B4B"/>
    <w:rsid w:val="00824CE9"/>
    <w:rsid w:val="008300C4"/>
    <w:rsid w:val="008312CF"/>
    <w:rsid w:val="0083167F"/>
    <w:rsid w:val="008321CA"/>
    <w:rsid w:val="00833E9C"/>
    <w:rsid w:val="00835096"/>
    <w:rsid w:val="00835774"/>
    <w:rsid w:val="00835884"/>
    <w:rsid w:val="0084072C"/>
    <w:rsid w:val="00841166"/>
    <w:rsid w:val="008422BA"/>
    <w:rsid w:val="00843D67"/>
    <w:rsid w:val="00843DA3"/>
    <w:rsid w:val="008471D0"/>
    <w:rsid w:val="0085078D"/>
    <w:rsid w:val="008514F6"/>
    <w:rsid w:val="00853293"/>
    <w:rsid w:val="00853AE2"/>
    <w:rsid w:val="00854DA1"/>
    <w:rsid w:val="008552F9"/>
    <w:rsid w:val="0085579C"/>
    <w:rsid w:val="00857056"/>
    <w:rsid w:val="00861805"/>
    <w:rsid w:val="008656FB"/>
    <w:rsid w:val="00866AA6"/>
    <w:rsid w:val="008676CD"/>
    <w:rsid w:val="00871E65"/>
    <w:rsid w:val="008725C0"/>
    <w:rsid w:val="0087335B"/>
    <w:rsid w:val="008742D8"/>
    <w:rsid w:val="00875188"/>
    <w:rsid w:val="008768FD"/>
    <w:rsid w:val="00881193"/>
    <w:rsid w:val="00881C00"/>
    <w:rsid w:val="00883370"/>
    <w:rsid w:val="00886542"/>
    <w:rsid w:val="00890E71"/>
    <w:rsid w:val="008A5B7D"/>
    <w:rsid w:val="008A633D"/>
    <w:rsid w:val="008A771B"/>
    <w:rsid w:val="008B0AA6"/>
    <w:rsid w:val="008B4CAA"/>
    <w:rsid w:val="008B5597"/>
    <w:rsid w:val="008B6E2A"/>
    <w:rsid w:val="008C02D7"/>
    <w:rsid w:val="008C16B0"/>
    <w:rsid w:val="008C1EAE"/>
    <w:rsid w:val="008C388F"/>
    <w:rsid w:val="008C393E"/>
    <w:rsid w:val="008C6A44"/>
    <w:rsid w:val="008D0B1F"/>
    <w:rsid w:val="008D11A9"/>
    <w:rsid w:val="008D12EA"/>
    <w:rsid w:val="008D2FE9"/>
    <w:rsid w:val="008D733E"/>
    <w:rsid w:val="008E2913"/>
    <w:rsid w:val="008E585B"/>
    <w:rsid w:val="008E5960"/>
    <w:rsid w:val="008F17A3"/>
    <w:rsid w:val="008F1B24"/>
    <w:rsid w:val="008F2F0D"/>
    <w:rsid w:val="008F30EB"/>
    <w:rsid w:val="008F3BF2"/>
    <w:rsid w:val="008F5CF2"/>
    <w:rsid w:val="00900E97"/>
    <w:rsid w:val="00902973"/>
    <w:rsid w:val="009039EB"/>
    <w:rsid w:val="00903B2E"/>
    <w:rsid w:val="00907257"/>
    <w:rsid w:val="00907B5B"/>
    <w:rsid w:val="0091496E"/>
    <w:rsid w:val="00915831"/>
    <w:rsid w:val="00916895"/>
    <w:rsid w:val="00916995"/>
    <w:rsid w:val="00916BF6"/>
    <w:rsid w:val="009205E7"/>
    <w:rsid w:val="00925AEA"/>
    <w:rsid w:val="00926745"/>
    <w:rsid w:val="00932441"/>
    <w:rsid w:val="00932C14"/>
    <w:rsid w:val="00933051"/>
    <w:rsid w:val="0093494F"/>
    <w:rsid w:val="0093498C"/>
    <w:rsid w:val="00934BD9"/>
    <w:rsid w:val="009364D0"/>
    <w:rsid w:val="009454FE"/>
    <w:rsid w:val="00945DCE"/>
    <w:rsid w:val="00947811"/>
    <w:rsid w:val="009507D6"/>
    <w:rsid w:val="009514CC"/>
    <w:rsid w:val="009537DE"/>
    <w:rsid w:val="009541D6"/>
    <w:rsid w:val="009546DB"/>
    <w:rsid w:val="00955A06"/>
    <w:rsid w:val="00956EB5"/>
    <w:rsid w:val="00957076"/>
    <w:rsid w:val="00960691"/>
    <w:rsid w:val="00961234"/>
    <w:rsid w:val="00974EF7"/>
    <w:rsid w:val="00974EFC"/>
    <w:rsid w:val="009774D9"/>
    <w:rsid w:val="009803F7"/>
    <w:rsid w:val="0098052E"/>
    <w:rsid w:val="0098286D"/>
    <w:rsid w:val="00985EA3"/>
    <w:rsid w:val="00986421"/>
    <w:rsid w:val="00991DC1"/>
    <w:rsid w:val="0099649B"/>
    <w:rsid w:val="00996CA4"/>
    <w:rsid w:val="009979F9"/>
    <w:rsid w:val="009A16C2"/>
    <w:rsid w:val="009A2A02"/>
    <w:rsid w:val="009A3A7B"/>
    <w:rsid w:val="009A7952"/>
    <w:rsid w:val="009B0767"/>
    <w:rsid w:val="009B3A2F"/>
    <w:rsid w:val="009B7EC5"/>
    <w:rsid w:val="009C28B8"/>
    <w:rsid w:val="009C412C"/>
    <w:rsid w:val="009C47C7"/>
    <w:rsid w:val="009C694C"/>
    <w:rsid w:val="009D027C"/>
    <w:rsid w:val="009D0B96"/>
    <w:rsid w:val="009D24A9"/>
    <w:rsid w:val="009D39B3"/>
    <w:rsid w:val="009D7A21"/>
    <w:rsid w:val="009E30C1"/>
    <w:rsid w:val="009E56D8"/>
    <w:rsid w:val="009E797D"/>
    <w:rsid w:val="009E7981"/>
    <w:rsid w:val="009F2398"/>
    <w:rsid w:val="009F2639"/>
    <w:rsid w:val="009F5196"/>
    <w:rsid w:val="009F7D6C"/>
    <w:rsid w:val="00A0163C"/>
    <w:rsid w:val="00A02F3A"/>
    <w:rsid w:val="00A039D8"/>
    <w:rsid w:val="00A03CD2"/>
    <w:rsid w:val="00A04929"/>
    <w:rsid w:val="00A05261"/>
    <w:rsid w:val="00A0588C"/>
    <w:rsid w:val="00A05E23"/>
    <w:rsid w:val="00A10941"/>
    <w:rsid w:val="00A11ADD"/>
    <w:rsid w:val="00A120A8"/>
    <w:rsid w:val="00A136B7"/>
    <w:rsid w:val="00A13771"/>
    <w:rsid w:val="00A17FBE"/>
    <w:rsid w:val="00A211CF"/>
    <w:rsid w:val="00A22D73"/>
    <w:rsid w:val="00A23808"/>
    <w:rsid w:val="00A2414F"/>
    <w:rsid w:val="00A2729C"/>
    <w:rsid w:val="00A30E63"/>
    <w:rsid w:val="00A33263"/>
    <w:rsid w:val="00A34600"/>
    <w:rsid w:val="00A347A9"/>
    <w:rsid w:val="00A35B2A"/>
    <w:rsid w:val="00A36ADE"/>
    <w:rsid w:val="00A37176"/>
    <w:rsid w:val="00A420B8"/>
    <w:rsid w:val="00A45269"/>
    <w:rsid w:val="00A45AEE"/>
    <w:rsid w:val="00A4662A"/>
    <w:rsid w:val="00A469F8"/>
    <w:rsid w:val="00A47AAA"/>
    <w:rsid w:val="00A510BB"/>
    <w:rsid w:val="00A513FC"/>
    <w:rsid w:val="00A5173D"/>
    <w:rsid w:val="00A56EFC"/>
    <w:rsid w:val="00A57048"/>
    <w:rsid w:val="00A61D68"/>
    <w:rsid w:val="00A62F0D"/>
    <w:rsid w:val="00A638CF"/>
    <w:rsid w:val="00A64422"/>
    <w:rsid w:val="00A658F2"/>
    <w:rsid w:val="00A722FA"/>
    <w:rsid w:val="00A735F4"/>
    <w:rsid w:val="00A74AFD"/>
    <w:rsid w:val="00A74E1C"/>
    <w:rsid w:val="00A753ED"/>
    <w:rsid w:val="00A8320C"/>
    <w:rsid w:val="00A91373"/>
    <w:rsid w:val="00A91543"/>
    <w:rsid w:val="00A92AAB"/>
    <w:rsid w:val="00A93D66"/>
    <w:rsid w:val="00AA0966"/>
    <w:rsid w:val="00AA4052"/>
    <w:rsid w:val="00AA4CB7"/>
    <w:rsid w:val="00AA5C37"/>
    <w:rsid w:val="00AA69F2"/>
    <w:rsid w:val="00AA7627"/>
    <w:rsid w:val="00AA7AF5"/>
    <w:rsid w:val="00AB1A6B"/>
    <w:rsid w:val="00AB1F1E"/>
    <w:rsid w:val="00AB25B4"/>
    <w:rsid w:val="00AB368B"/>
    <w:rsid w:val="00AB3870"/>
    <w:rsid w:val="00AB7C1D"/>
    <w:rsid w:val="00AB7FC3"/>
    <w:rsid w:val="00AC0AF2"/>
    <w:rsid w:val="00AC26F8"/>
    <w:rsid w:val="00AC371C"/>
    <w:rsid w:val="00AC6CEF"/>
    <w:rsid w:val="00AD02D7"/>
    <w:rsid w:val="00AD0656"/>
    <w:rsid w:val="00AD16B7"/>
    <w:rsid w:val="00AD1FF1"/>
    <w:rsid w:val="00AD787D"/>
    <w:rsid w:val="00AD7EBE"/>
    <w:rsid w:val="00AE3444"/>
    <w:rsid w:val="00AE4F5D"/>
    <w:rsid w:val="00AE74D5"/>
    <w:rsid w:val="00AF03FA"/>
    <w:rsid w:val="00AF0644"/>
    <w:rsid w:val="00AF080A"/>
    <w:rsid w:val="00AF0C50"/>
    <w:rsid w:val="00AF5B62"/>
    <w:rsid w:val="00AF631A"/>
    <w:rsid w:val="00AF7B90"/>
    <w:rsid w:val="00B01F80"/>
    <w:rsid w:val="00B02985"/>
    <w:rsid w:val="00B03775"/>
    <w:rsid w:val="00B041E7"/>
    <w:rsid w:val="00B0439F"/>
    <w:rsid w:val="00B05400"/>
    <w:rsid w:val="00B10078"/>
    <w:rsid w:val="00B12AC5"/>
    <w:rsid w:val="00B12F51"/>
    <w:rsid w:val="00B13040"/>
    <w:rsid w:val="00B15F3B"/>
    <w:rsid w:val="00B21C61"/>
    <w:rsid w:val="00B23168"/>
    <w:rsid w:val="00B24A99"/>
    <w:rsid w:val="00B30007"/>
    <w:rsid w:val="00B30950"/>
    <w:rsid w:val="00B3239E"/>
    <w:rsid w:val="00B32559"/>
    <w:rsid w:val="00B32A7F"/>
    <w:rsid w:val="00B32F32"/>
    <w:rsid w:val="00B33097"/>
    <w:rsid w:val="00B3603F"/>
    <w:rsid w:val="00B37625"/>
    <w:rsid w:val="00B40F49"/>
    <w:rsid w:val="00B43BE1"/>
    <w:rsid w:val="00B504B2"/>
    <w:rsid w:val="00B51027"/>
    <w:rsid w:val="00B52AC3"/>
    <w:rsid w:val="00B53A4E"/>
    <w:rsid w:val="00B53D1C"/>
    <w:rsid w:val="00B57283"/>
    <w:rsid w:val="00B57E38"/>
    <w:rsid w:val="00B6159D"/>
    <w:rsid w:val="00B61D8A"/>
    <w:rsid w:val="00B64090"/>
    <w:rsid w:val="00B66E00"/>
    <w:rsid w:val="00B700F7"/>
    <w:rsid w:val="00B72D3B"/>
    <w:rsid w:val="00B741D9"/>
    <w:rsid w:val="00B7446F"/>
    <w:rsid w:val="00B749C1"/>
    <w:rsid w:val="00B7601E"/>
    <w:rsid w:val="00B823DD"/>
    <w:rsid w:val="00B830A9"/>
    <w:rsid w:val="00B91915"/>
    <w:rsid w:val="00B9381D"/>
    <w:rsid w:val="00B94FF0"/>
    <w:rsid w:val="00B963B9"/>
    <w:rsid w:val="00BA375B"/>
    <w:rsid w:val="00BA3E9B"/>
    <w:rsid w:val="00BA4D2F"/>
    <w:rsid w:val="00BA50C4"/>
    <w:rsid w:val="00BA599C"/>
    <w:rsid w:val="00BA5A36"/>
    <w:rsid w:val="00BA60B2"/>
    <w:rsid w:val="00BA6A84"/>
    <w:rsid w:val="00BA6AE3"/>
    <w:rsid w:val="00BA7561"/>
    <w:rsid w:val="00BA7D10"/>
    <w:rsid w:val="00BB1A50"/>
    <w:rsid w:val="00BB2079"/>
    <w:rsid w:val="00BB7578"/>
    <w:rsid w:val="00BB76F1"/>
    <w:rsid w:val="00BC08AB"/>
    <w:rsid w:val="00BC3C1E"/>
    <w:rsid w:val="00BC58B9"/>
    <w:rsid w:val="00BC6164"/>
    <w:rsid w:val="00BC67F1"/>
    <w:rsid w:val="00BD300D"/>
    <w:rsid w:val="00BD3A0B"/>
    <w:rsid w:val="00BD3A2B"/>
    <w:rsid w:val="00BD4D68"/>
    <w:rsid w:val="00BD50AC"/>
    <w:rsid w:val="00BD6DDD"/>
    <w:rsid w:val="00BD7147"/>
    <w:rsid w:val="00BD7CBD"/>
    <w:rsid w:val="00BE2606"/>
    <w:rsid w:val="00BE2920"/>
    <w:rsid w:val="00BE4965"/>
    <w:rsid w:val="00BE49DE"/>
    <w:rsid w:val="00BE6DE4"/>
    <w:rsid w:val="00BE7C1F"/>
    <w:rsid w:val="00BF4B39"/>
    <w:rsid w:val="00BF68FA"/>
    <w:rsid w:val="00C00A24"/>
    <w:rsid w:val="00C00D17"/>
    <w:rsid w:val="00C01C43"/>
    <w:rsid w:val="00C021F6"/>
    <w:rsid w:val="00C04C91"/>
    <w:rsid w:val="00C06698"/>
    <w:rsid w:val="00C07143"/>
    <w:rsid w:val="00C11FF3"/>
    <w:rsid w:val="00C1386B"/>
    <w:rsid w:val="00C14D3D"/>
    <w:rsid w:val="00C152D1"/>
    <w:rsid w:val="00C22EDE"/>
    <w:rsid w:val="00C240F4"/>
    <w:rsid w:val="00C27AB2"/>
    <w:rsid w:val="00C36304"/>
    <w:rsid w:val="00C371B0"/>
    <w:rsid w:val="00C37887"/>
    <w:rsid w:val="00C4042A"/>
    <w:rsid w:val="00C41D1B"/>
    <w:rsid w:val="00C41E40"/>
    <w:rsid w:val="00C420A0"/>
    <w:rsid w:val="00C44CB0"/>
    <w:rsid w:val="00C4578C"/>
    <w:rsid w:val="00C50065"/>
    <w:rsid w:val="00C51900"/>
    <w:rsid w:val="00C5324A"/>
    <w:rsid w:val="00C55495"/>
    <w:rsid w:val="00C5738C"/>
    <w:rsid w:val="00C6152E"/>
    <w:rsid w:val="00C61BE9"/>
    <w:rsid w:val="00C6482B"/>
    <w:rsid w:val="00C64B1B"/>
    <w:rsid w:val="00C67F36"/>
    <w:rsid w:val="00C718B2"/>
    <w:rsid w:val="00C73730"/>
    <w:rsid w:val="00C75DB5"/>
    <w:rsid w:val="00C8038E"/>
    <w:rsid w:val="00C80B84"/>
    <w:rsid w:val="00C81787"/>
    <w:rsid w:val="00C81944"/>
    <w:rsid w:val="00C82133"/>
    <w:rsid w:val="00C82EDE"/>
    <w:rsid w:val="00C83678"/>
    <w:rsid w:val="00C93B6C"/>
    <w:rsid w:val="00C942D7"/>
    <w:rsid w:val="00C9536B"/>
    <w:rsid w:val="00CA0A15"/>
    <w:rsid w:val="00CA1C82"/>
    <w:rsid w:val="00CA3ABB"/>
    <w:rsid w:val="00CA54E9"/>
    <w:rsid w:val="00CA784E"/>
    <w:rsid w:val="00CA7C4E"/>
    <w:rsid w:val="00CB432D"/>
    <w:rsid w:val="00CB4E72"/>
    <w:rsid w:val="00CB7729"/>
    <w:rsid w:val="00CC2513"/>
    <w:rsid w:val="00CC2869"/>
    <w:rsid w:val="00CC4E29"/>
    <w:rsid w:val="00CC5F3A"/>
    <w:rsid w:val="00CC61F3"/>
    <w:rsid w:val="00CC6932"/>
    <w:rsid w:val="00CC70A5"/>
    <w:rsid w:val="00CC73D5"/>
    <w:rsid w:val="00CD1508"/>
    <w:rsid w:val="00CE1512"/>
    <w:rsid w:val="00CE3A1F"/>
    <w:rsid w:val="00CE4DC5"/>
    <w:rsid w:val="00CE4EC5"/>
    <w:rsid w:val="00CE5657"/>
    <w:rsid w:val="00CF2E8D"/>
    <w:rsid w:val="00CF4374"/>
    <w:rsid w:val="00CF4D70"/>
    <w:rsid w:val="00CF6115"/>
    <w:rsid w:val="00D0336B"/>
    <w:rsid w:val="00D03A8B"/>
    <w:rsid w:val="00D05CEC"/>
    <w:rsid w:val="00D068FF"/>
    <w:rsid w:val="00D10102"/>
    <w:rsid w:val="00D116ED"/>
    <w:rsid w:val="00D11A93"/>
    <w:rsid w:val="00D13765"/>
    <w:rsid w:val="00D160FF"/>
    <w:rsid w:val="00D16838"/>
    <w:rsid w:val="00D16AE3"/>
    <w:rsid w:val="00D17803"/>
    <w:rsid w:val="00D20556"/>
    <w:rsid w:val="00D21A8C"/>
    <w:rsid w:val="00D21B8E"/>
    <w:rsid w:val="00D2368F"/>
    <w:rsid w:val="00D24962"/>
    <w:rsid w:val="00D256E5"/>
    <w:rsid w:val="00D305B9"/>
    <w:rsid w:val="00D316F3"/>
    <w:rsid w:val="00D31F69"/>
    <w:rsid w:val="00D32FCC"/>
    <w:rsid w:val="00D33F1B"/>
    <w:rsid w:val="00D3529E"/>
    <w:rsid w:val="00D3719D"/>
    <w:rsid w:val="00D40654"/>
    <w:rsid w:val="00D4772B"/>
    <w:rsid w:val="00D479A7"/>
    <w:rsid w:val="00D47BDF"/>
    <w:rsid w:val="00D503D1"/>
    <w:rsid w:val="00D504D4"/>
    <w:rsid w:val="00D50C83"/>
    <w:rsid w:val="00D521B0"/>
    <w:rsid w:val="00D56A18"/>
    <w:rsid w:val="00D572D3"/>
    <w:rsid w:val="00D57510"/>
    <w:rsid w:val="00D5789F"/>
    <w:rsid w:val="00D62672"/>
    <w:rsid w:val="00D627FB"/>
    <w:rsid w:val="00D656A2"/>
    <w:rsid w:val="00D703C7"/>
    <w:rsid w:val="00D75DD4"/>
    <w:rsid w:val="00D767B4"/>
    <w:rsid w:val="00D805C2"/>
    <w:rsid w:val="00D82D75"/>
    <w:rsid w:val="00D83DA9"/>
    <w:rsid w:val="00D85194"/>
    <w:rsid w:val="00D87D1B"/>
    <w:rsid w:val="00D87D37"/>
    <w:rsid w:val="00D90C9A"/>
    <w:rsid w:val="00D91905"/>
    <w:rsid w:val="00D92B52"/>
    <w:rsid w:val="00D960FE"/>
    <w:rsid w:val="00DA0B28"/>
    <w:rsid w:val="00DA0E82"/>
    <w:rsid w:val="00DA35A8"/>
    <w:rsid w:val="00DA39C5"/>
    <w:rsid w:val="00DB2458"/>
    <w:rsid w:val="00DB2DDB"/>
    <w:rsid w:val="00DB4599"/>
    <w:rsid w:val="00DB6990"/>
    <w:rsid w:val="00DC14B5"/>
    <w:rsid w:val="00DC16B9"/>
    <w:rsid w:val="00DC2483"/>
    <w:rsid w:val="00DD137C"/>
    <w:rsid w:val="00DD17C2"/>
    <w:rsid w:val="00DD2004"/>
    <w:rsid w:val="00DD414A"/>
    <w:rsid w:val="00DD487D"/>
    <w:rsid w:val="00DD533A"/>
    <w:rsid w:val="00DD6611"/>
    <w:rsid w:val="00DD6CD8"/>
    <w:rsid w:val="00DD6D8D"/>
    <w:rsid w:val="00DD7DB5"/>
    <w:rsid w:val="00DE0A35"/>
    <w:rsid w:val="00DE2276"/>
    <w:rsid w:val="00DE5263"/>
    <w:rsid w:val="00DE5481"/>
    <w:rsid w:val="00DE7B31"/>
    <w:rsid w:val="00DF00F2"/>
    <w:rsid w:val="00DF2C57"/>
    <w:rsid w:val="00DF30F7"/>
    <w:rsid w:val="00DF5BA5"/>
    <w:rsid w:val="00DF5DAE"/>
    <w:rsid w:val="00DF6B23"/>
    <w:rsid w:val="00E009E2"/>
    <w:rsid w:val="00E0372F"/>
    <w:rsid w:val="00E06BAD"/>
    <w:rsid w:val="00E06C1F"/>
    <w:rsid w:val="00E07CAF"/>
    <w:rsid w:val="00E07DBD"/>
    <w:rsid w:val="00E1002D"/>
    <w:rsid w:val="00E13080"/>
    <w:rsid w:val="00E150FC"/>
    <w:rsid w:val="00E15396"/>
    <w:rsid w:val="00E21A69"/>
    <w:rsid w:val="00E220F0"/>
    <w:rsid w:val="00E22922"/>
    <w:rsid w:val="00E23099"/>
    <w:rsid w:val="00E24779"/>
    <w:rsid w:val="00E2626A"/>
    <w:rsid w:val="00E31338"/>
    <w:rsid w:val="00E321B0"/>
    <w:rsid w:val="00E3361E"/>
    <w:rsid w:val="00E33BC5"/>
    <w:rsid w:val="00E41E3C"/>
    <w:rsid w:val="00E43876"/>
    <w:rsid w:val="00E44E01"/>
    <w:rsid w:val="00E453EB"/>
    <w:rsid w:val="00E476B4"/>
    <w:rsid w:val="00E51152"/>
    <w:rsid w:val="00E51D7B"/>
    <w:rsid w:val="00E5773E"/>
    <w:rsid w:val="00E578CA"/>
    <w:rsid w:val="00E61273"/>
    <w:rsid w:val="00E61643"/>
    <w:rsid w:val="00E63DAD"/>
    <w:rsid w:val="00E6565B"/>
    <w:rsid w:val="00E6792D"/>
    <w:rsid w:val="00E75E68"/>
    <w:rsid w:val="00E76360"/>
    <w:rsid w:val="00E8092C"/>
    <w:rsid w:val="00E8393D"/>
    <w:rsid w:val="00E83EE4"/>
    <w:rsid w:val="00E85620"/>
    <w:rsid w:val="00E86982"/>
    <w:rsid w:val="00E86AD2"/>
    <w:rsid w:val="00E92886"/>
    <w:rsid w:val="00E929C5"/>
    <w:rsid w:val="00E95956"/>
    <w:rsid w:val="00E9601E"/>
    <w:rsid w:val="00EA10E0"/>
    <w:rsid w:val="00EA21D8"/>
    <w:rsid w:val="00EA38E5"/>
    <w:rsid w:val="00EA50FF"/>
    <w:rsid w:val="00EA5907"/>
    <w:rsid w:val="00EA682C"/>
    <w:rsid w:val="00EA6B3B"/>
    <w:rsid w:val="00EB0121"/>
    <w:rsid w:val="00EB1233"/>
    <w:rsid w:val="00EB1A36"/>
    <w:rsid w:val="00EB1D03"/>
    <w:rsid w:val="00EB4C0A"/>
    <w:rsid w:val="00EB55CC"/>
    <w:rsid w:val="00EB5E64"/>
    <w:rsid w:val="00EC18DE"/>
    <w:rsid w:val="00EC1946"/>
    <w:rsid w:val="00EC1B82"/>
    <w:rsid w:val="00EC4A39"/>
    <w:rsid w:val="00EC687E"/>
    <w:rsid w:val="00ED16A7"/>
    <w:rsid w:val="00ED3F66"/>
    <w:rsid w:val="00ED4FA9"/>
    <w:rsid w:val="00ED56E2"/>
    <w:rsid w:val="00ED5D90"/>
    <w:rsid w:val="00ED720A"/>
    <w:rsid w:val="00EE028A"/>
    <w:rsid w:val="00EE1A91"/>
    <w:rsid w:val="00EE3B50"/>
    <w:rsid w:val="00EE5482"/>
    <w:rsid w:val="00EE57DE"/>
    <w:rsid w:val="00EE6824"/>
    <w:rsid w:val="00EF1797"/>
    <w:rsid w:val="00EF1EB4"/>
    <w:rsid w:val="00EF2769"/>
    <w:rsid w:val="00EF2D28"/>
    <w:rsid w:val="00EF5A62"/>
    <w:rsid w:val="00EF7131"/>
    <w:rsid w:val="00F06EB1"/>
    <w:rsid w:val="00F104BC"/>
    <w:rsid w:val="00F12422"/>
    <w:rsid w:val="00F12DA1"/>
    <w:rsid w:val="00F14648"/>
    <w:rsid w:val="00F16437"/>
    <w:rsid w:val="00F207EC"/>
    <w:rsid w:val="00F23325"/>
    <w:rsid w:val="00F255F2"/>
    <w:rsid w:val="00F25F47"/>
    <w:rsid w:val="00F26788"/>
    <w:rsid w:val="00F34E63"/>
    <w:rsid w:val="00F37E90"/>
    <w:rsid w:val="00F43260"/>
    <w:rsid w:val="00F43955"/>
    <w:rsid w:val="00F45B02"/>
    <w:rsid w:val="00F51A37"/>
    <w:rsid w:val="00F55BD0"/>
    <w:rsid w:val="00F607E2"/>
    <w:rsid w:val="00F64791"/>
    <w:rsid w:val="00F64BEE"/>
    <w:rsid w:val="00F64F2F"/>
    <w:rsid w:val="00F659C7"/>
    <w:rsid w:val="00F6796D"/>
    <w:rsid w:val="00F70525"/>
    <w:rsid w:val="00F74935"/>
    <w:rsid w:val="00F75487"/>
    <w:rsid w:val="00F76D3C"/>
    <w:rsid w:val="00F77994"/>
    <w:rsid w:val="00F81E47"/>
    <w:rsid w:val="00F82A65"/>
    <w:rsid w:val="00F834AF"/>
    <w:rsid w:val="00F83B42"/>
    <w:rsid w:val="00F848EC"/>
    <w:rsid w:val="00F84E2A"/>
    <w:rsid w:val="00F85924"/>
    <w:rsid w:val="00F9168E"/>
    <w:rsid w:val="00FA0214"/>
    <w:rsid w:val="00FA11B6"/>
    <w:rsid w:val="00FA77E2"/>
    <w:rsid w:val="00FB0FED"/>
    <w:rsid w:val="00FB5357"/>
    <w:rsid w:val="00FB6B08"/>
    <w:rsid w:val="00FB7371"/>
    <w:rsid w:val="00FC2FA3"/>
    <w:rsid w:val="00FC4458"/>
    <w:rsid w:val="00FC493A"/>
    <w:rsid w:val="00FC5B27"/>
    <w:rsid w:val="00FC709C"/>
    <w:rsid w:val="00FC7CF9"/>
    <w:rsid w:val="00FD0479"/>
    <w:rsid w:val="00FD0A18"/>
    <w:rsid w:val="00FD322C"/>
    <w:rsid w:val="00FD3B44"/>
    <w:rsid w:val="00FD67D5"/>
    <w:rsid w:val="00FD7CF5"/>
    <w:rsid w:val="00FE3456"/>
    <w:rsid w:val="00FE3DE8"/>
    <w:rsid w:val="00FE54A0"/>
    <w:rsid w:val="00FF1234"/>
    <w:rsid w:val="00FF1990"/>
    <w:rsid w:val="00FF1E06"/>
    <w:rsid w:val="00FF2DC2"/>
    <w:rsid w:val="00FF2DE9"/>
    <w:rsid w:val="00FF39A0"/>
    <w:rsid w:val="00FF4277"/>
    <w:rsid w:val="00FF4BC9"/>
    <w:rsid w:val="00FF50A0"/>
    <w:rsid w:val="00FF6FD8"/>
    <w:rsid w:val="00FF7EE9"/>
    <w:rsid w:val="00FF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E770134"/>
  <w15:docId w15:val="{573EC219-CF9E-42F9-A3D8-77B3BD8B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7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2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3">
    <w:name w:val="Light Shading Accent 3"/>
    <w:basedOn w:val="TableNormal"/>
    <w:uiPriority w:val="60"/>
    <w:rsid w:val="0018728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DecimalAligned">
    <w:name w:val="Decimal Aligned"/>
    <w:basedOn w:val="Normal"/>
    <w:uiPriority w:val="40"/>
    <w:qFormat/>
    <w:rsid w:val="0018728F"/>
    <w:pPr>
      <w:tabs>
        <w:tab w:val="decimal" w:pos="360"/>
      </w:tabs>
    </w:pPr>
    <w:rPr>
      <w:rFonts w:eastAsia="Times New Roman"/>
    </w:rPr>
  </w:style>
  <w:style w:type="paragraph" w:styleId="FootnoteText">
    <w:name w:val="footnote text"/>
    <w:basedOn w:val="Normal"/>
    <w:link w:val="FootnoteTextChar"/>
    <w:uiPriority w:val="99"/>
    <w:unhideWhenUsed/>
    <w:rsid w:val="0018728F"/>
    <w:pPr>
      <w:spacing w:after="0" w:line="240" w:lineRule="auto"/>
    </w:pPr>
    <w:rPr>
      <w:rFonts w:eastAsia="Times New Roman"/>
      <w:sz w:val="20"/>
      <w:szCs w:val="20"/>
    </w:rPr>
  </w:style>
  <w:style w:type="character" w:customStyle="1" w:styleId="FootnoteTextChar">
    <w:name w:val="Footnote Text Char"/>
    <w:link w:val="FootnoteText"/>
    <w:uiPriority w:val="99"/>
    <w:rsid w:val="0018728F"/>
    <w:rPr>
      <w:rFonts w:eastAsia="Times New Roman"/>
      <w:sz w:val="20"/>
      <w:szCs w:val="20"/>
    </w:rPr>
  </w:style>
  <w:style w:type="character" w:styleId="SubtleEmphasis">
    <w:name w:val="Subtle Emphasis"/>
    <w:uiPriority w:val="19"/>
    <w:qFormat/>
    <w:rsid w:val="0018728F"/>
    <w:rPr>
      <w:rFonts w:eastAsia="Times New Roman" w:cs="Times New Roman"/>
      <w:bCs w:val="0"/>
      <w:i/>
      <w:iCs/>
      <w:color w:val="808080"/>
      <w:szCs w:val="22"/>
      <w:lang w:val="en-US"/>
    </w:rPr>
  </w:style>
  <w:style w:type="table" w:styleId="MediumShading2-Accent5">
    <w:name w:val="Medium Shading 2 Accent 5"/>
    <w:basedOn w:val="TableNormal"/>
    <w:uiPriority w:val="64"/>
    <w:rsid w:val="0018728F"/>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FC5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B27"/>
  </w:style>
  <w:style w:type="paragraph" w:styleId="Footer">
    <w:name w:val="footer"/>
    <w:basedOn w:val="Normal"/>
    <w:link w:val="FooterChar"/>
    <w:uiPriority w:val="99"/>
    <w:unhideWhenUsed/>
    <w:rsid w:val="00FC5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B27"/>
  </w:style>
  <w:style w:type="paragraph" w:styleId="BalloonText">
    <w:name w:val="Balloon Text"/>
    <w:basedOn w:val="Normal"/>
    <w:link w:val="BalloonTextChar"/>
    <w:uiPriority w:val="99"/>
    <w:semiHidden/>
    <w:unhideWhenUsed/>
    <w:rsid w:val="00FC5B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5B27"/>
    <w:rPr>
      <w:rFonts w:ascii="Tahoma" w:hAnsi="Tahoma" w:cs="Tahoma"/>
      <w:sz w:val="16"/>
      <w:szCs w:val="16"/>
    </w:rPr>
  </w:style>
  <w:style w:type="character" w:styleId="CommentReference">
    <w:name w:val="annotation reference"/>
    <w:semiHidden/>
    <w:rsid w:val="0093498C"/>
    <w:rPr>
      <w:sz w:val="16"/>
      <w:szCs w:val="16"/>
    </w:rPr>
  </w:style>
  <w:style w:type="paragraph" w:styleId="CommentText">
    <w:name w:val="annotation text"/>
    <w:basedOn w:val="Normal"/>
    <w:semiHidden/>
    <w:rsid w:val="0093498C"/>
    <w:rPr>
      <w:sz w:val="20"/>
      <w:szCs w:val="20"/>
    </w:rPr>
  </w:style>
  <w:style w:type="paragraph" w:styleId="CommentSubject">
    <w:name w:val="annotation subject"/>
    <w:basedOn w:val="CommentText"/>
    <w:next w:val="CommentText"/>
    <w:semiHidden/>
    <w:rsid w:val="0093498C"/>
    <w:rPr>
      <w:b/>
      <w:bCs/>
    </w:rPr>
  </w:style>
  <w:style w:type="character" w:styleId="Hyperlink">
    <w:name w:val="Hyperlink"/>
    <w:rsid w:val="00B13040"/>
    <w:rPr>
      <w:color w:val="0000FF"/>
      <w:u w:val="single"/>
    </w:rPr>
  </w:style>
  <w:style w:type="character" w:customStyle="1" w:styleId="strikethroughprice21">
    <w:name w:val="strikethroughprice21"/>
    <w:basedOn w:val="DefaultParagraphFont"/>
    <w:rsid w:val="001506DD"/>
    <w:rPr>
      <w:b/>
      <w:bCs/>
      <w:strike/>
      <w:color w:val="666666"/>
    </w:rPr>
  </w:style>
  <w:style w:type="character" w:customStyle="1" w:styleId="discountprice22">
    <w:name w:val="discountprice22"/>
    <w:basedOn w:val="DefaultParagraphFont"/>
    <w:rsid w:val="001506DD"/>
    <w:rPr>
      <w:b/>
      <w:bCs/>
      <w:color w:val="990000"/>
    </w:rPr>
  </w:style>
  <w:style w:type="character" w:customStyle="1" w:styleId="productlistsize">
    <w:name w:val="productlistsize"/>
    <w:basedOn w:val="DefaultParagraphFont"/>
    <w:rsid w:val="004E02B3"/>
  </w:style>
  <w:style w:type="character" w:styleId="FollowedHyperlink">
    <w:name w:val="FollowedHyperlink"/>
    <w:basedOn w:val="DefaultParagraphFont"/>
    <w:uiPriority w:val="99"/>
    <w:semiHidden/>
    <w:unhideWhenUsed/>
    <w:rsid w:val="002B40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5872">
      <w:bodyDiv w:val="1"/>
      <w:marLeft w:val="0"/>
      <w:marRight w:val="0"/>
      <w:marTop w:val="0"/>
      <w:marBottom w:val="0"/>
      <w:divBdr>
        <w:top w:val="none" w:sz="0" w:space="0" w:color="auto"/>
        <w:left w:val="none" w:sz="0" w:space="0" w:color="auto"/>
        <w:bottom w:val="none" w:sz="0" w:space="0" w:color="auto"/>
        <w:right w:val="none" w:sz="0" w:space="0" w:color="auto"/>
      </w:divBdr>
      <w:divsChild>
        <w:div w:id="481045007">
          <w:marLeft w:val="0"/>
          <w:marRight w:val="0"/>
          <w:marTop w:val="0"/>
          <w:marBottom w:val="0"/>
          <w:divBdr>
            <w:top w:val="none" w:sz="0" w:space="0" w:color="auto"/>
            <w:left w:val="none" w:sz="0" w:space="0" w:color="auto"/>
            <w:bottom w:val="none" w:sz="0" w:space="0" w:color="auto"/>
            <w:right w:val="none" w:sz="0" w:space="0" w:color="auto"/>
          </w:divBdr>
          <w:divsChild>
            <w:div w:id="1015035695">
              <w:marLeft w:val="0"/>
              <w:marRight w:val="0"/>
              <w:marTop w:val="0"/>
              <w:marBottom w:val="0"/>
              <w:divBdr>
                <w:top w:val="none" w:sz="0" w:space="0" w:color="auto"/>
                <w:left w:val="none" w:sz="0" w:space="0" w:color="auto"/>
                <w:bottom w:val="none" w:sz="0" w:space="0" w:color="auto"/>
                <w:right w:val="none" w:sz="0" w:space="0" w:color="auto"/>
              </w:divBdr>
              <w:divsChild>
                <w:div w:id="506166686">
                  <w:marLeft w:val="-150"/>
                  <w:marRight w:val="0"/>
                  <w:marTop w:val="0"/>
                  <w:marBottom w:val="0"/>
                  <w:divBdr>
                    <w:top w:val="none" w:sz="0" w:space="0" w:color="auto"/>
                    <w:left w:val="none" w:sz="0" w:space="0" w:color="auto"/>
                    <w:bottom w:val="none" w:sz="0" w:space="0" w:color="auto"/>
                    <w:right w:val="none" w:sz="0" w:space="0" w:color="auto"/>
                  </w:divBdr>
                  <w:divsChild>
                    <w:div w:id="434057834">
                      <w:marLeft w:val="0"/>
                      <w:marRight w:val="0"/>
                      <w:marTop w:val="450"/>
                      <w:marBottom w:val="0"/>
                      <w:divBdr>
                        <w:top w:val="none" w:sz="0" w:space="0" w:color="auto"/>
                        <w:left w:val="none" w:sz="0" w:space="0" w:color="auto"/>
                        <w:bottom w:val="none" w:sz="0" w:space="0" w:color="auto"/>
                        <w:right w:val="none" w:sz="0" w:space="0" w:color="auto"/>
                      </w:divBdr>
                      <w:divsChild>
                        <w:div w:id="957495571">
                          <w:marLeft w:val="-150"/>
                          <w:marRight w:val="0"/>
                          <w:marTop w:val="0"/>
                          <w:marBottom w:val="0"/>
                          <w:divBdr>
                            <w:top w:val="none" w:sz="0" w:space="0" w:color="auto"/>
                            <w:left w:val="none" w:sz="0" w:space="0" w:color="auto"/>
                            <w:bottom w:val="none" w:sz="0" w:space="0" w:color="auto"/>
                            <w:right w:val="none" w:sz="0" w:space="0" w:color="auto"/>
                          </w:divBdr>
                          <w:divsChild>
                            <w:div w:id="103110293">
                              <w:marLeft w:val="0"/>
                              <w:marRight w:val="0"/>
                              <w:marTop w:val="0"/>
                              <w:marBottom w:val="0"/>
                              <w:divBdr>
                                <w:top w:val="none" w:sz="0" w:space="0" w:color="auto"/>
                                <w:left w:val="none" w:sz="0" w:space="0" w:color="auto"/>
                                <w:bottom w:val="none" w:sz="0" w:space="0" w:color="auto"/>
                                <w:right w:val="none" w:sz="0" w:space="0" w:color="auto"/>
                              </w:divBdr>
                              <w:divsChild>
                                <w:div w:id="886532951">
                                  <w:marLeft w:val="0"/>
                                  <w:marRight w:val="0"/>
                                  <w:marTop w:val="0"/>
                                  <w:marBottom w:val="150"/>
                                  <w:divBdr>
                                    <w:top w:val="none" w:sz="0" w:space="0" w:color="auto"/>
                                    <w:left w:val="none" w:sz="0" w:space="0" w:color="auto"/>
                                    <w:bottom w:val="none" w:sz="0" w:space="0" w:color="auto"/>
                                    <w:right w:val="none" w:sz="0" w:space="0" w:color="auto"/>
                                  </w:divBdr>
                                  <w:divsChild>
                                    <w:div w:id="1824925540">
                                      <w:marLeft w:val="0"/>
                                      <w:marRight w:val="0"/>
                                      <w:marTop w:val="0"/>
                                      <w:marBottom w:val="0"/>
                                      <w:divBdr>
                                        <w:top w:val="none" w:sz="0" w:space="0" w:color="auto"/>
                                        <w:left w:val="none" w:sz="0" w:space="0" w:color="auto"/>
                                        <w:bottom w:val="none" w:sz="0" w:space="0" w:color="auto"/>
                                        <w:right w:val="none" w:sz="0" w:space="0" w:color="auto"/>
                                      </w:divBdr>
                                      <w:divsChild>
                                        <w:div w:id="768354730">
                                          <w:marLeft w:val="0"/>
                                          <w:marRight w:val="0"/>
                                          <w:marTop w:val="0"/>
                                          <w:marBottom w:val="0"/>
                                          <w:divBdr>
                                            <w:top w:val="none" w:sz="0" w:space="0" w:color="auto"/>
                                            <w:left w:val="none" w:sz="0" w:space="0" w:color="auto"/>
                                            <w:bottom w:val="none" w:sz="0" w:space="0" w:color="auto"/>
                                            <w:right w:val="none" w:sz="0" w:space="0" w:color="auto"/>
                                          </w:divBdr>
                                        </w:div>
                                        <w:div w:id="1811091716">
                                          <w:marLeft w:val="0"/>
                                          <w:marRight w:val="0"/>
                                          <w:marTop w:val="0"/>
                                          <w:marBottom w:val="0"/>
                                          <w:divBdr>
                                            <w:top w:val="none" w:sz="0" w:space="0" w:color="auto"/>
                                            <w:left w:val="none" w:sz="0" w:space="0" w:color="auto"/>
                                            <w:bottom w:val="none" w:sz="0" w:space="0" w:color="auto"/>
                                            <w:right w:val="none" w:sz="0" w:space="0" w:color="auto"/>
                                          </w:divBdr>
                                        </w:div>
                                        <w:div w:id="1351836148">
                                          <w:marLeft w:val="0"/>
                                          <w:marRight w:val="0"/>
                                          <w:marTop w:val="75"/>
                                          <w:marBottom w:val="75"/>
                                          <w:divBdr>
                                            <w:top w:val="none" w:sz="0" w:space="0" w:color="auto"/>
                                            <w:left w:val="none" w:sz="0" w:space="0" w:color="auto"/>
                                            <w:bottom w:val="none" w:sz="0" w:space="0" w:color="auto"/>
                                            <w:right w:val="none" w:sz="0" w:space="0" w:color="auto"/>
                                          </w:divBdr>
                                        </w:div>
                                        <w:div w:id="526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011130">
      <w:bodyDiv w:val="1"/>
      <w:marLeft w:val="0"/>
      <w:marRight w:val="0"/>
      <w:marTop w:val="0"/>
      <w:marBottom w:val="0"/>
      <w:divBdr>
        <w:top w:val="none" w:sz="0" w:space="0" w:color="auto"/>
        <w:left w:val="none" w:sz="0" w:space="0" w:color="auto"/>
        <w:bottom w:val="none" w:sz="0" w:space="0" w:color="auto"/>
        <w:right w:val="none" w:sz="0" w:space="0" w:color="auto"/>
      </w:divBdr>
    </w:div>
    <w:div w:id="307587752">
      <w:bodyDiv w:val="1"/>
      <w:marLeft w:val="0"/>
      <w:marRight w:val="0"/>
      <w:marTop w:val="0"/>
      <w:marBottom w:val="0"/>
      <w:divBdr>
        <w:top w:val="none" w:sz="0" w:space="0" w:color="auto"/>
        <w:left w:val="none" w:sz="0" w:space="0" w:color="auto"/>
        <w:bottom w:val="none" w:sz="0" w:space="0" w:color="auto"/>
        <w:right w:val="none" w:sz="0" w:space="0" w:color="auto"/>
      </w:divBdr>
      <w:divsChild>
        <w:div w:id="1072393070">
          <w:marLeft w:val="0"/>
          <w:marRight w:val="0"/>
          <w:marTop w:val="0"/>
          <w:marBottom w:val="0"/>
          <w:divBdr>
            <w:top w:val="none" w:sz="0" w:space="0" w:color="auto"/>
            <w:left w:val="none" w:sz="0" w:space="0" w:color="auto"/>
            <w:bottom w:val="none" w:sz="0" w:space="0" w:color="auto"/>
            <w:right w:val="none" w:sz="0" w:space="0" w:color="auto"/>
          </w:divBdr>
          <w:divsChild>
            <w:div w:id="1737387464">
              <w:marLeft w:val="0"/>
              <w:marRight w:val="0"/>
              <w:marTop w:val="0"/>
              <w:marBottom w:val="0"/>
              <w:divBdr>
                <w:top w:val="none" w:sz="0" w:space="0" w:color="auto"/>
                <w:left w:val="none" w:sz="0" w:space="0" w:color="auto"/>
                <w:bottom w:val="none" w:sz="0" w:space="0" w:color="auto"/>
                <w:right w:val="none" w:sz="0" w:space="0" w:color="auto"/>
              </w:divBdr>
              <w:divsChild>
                <w:div w:id="406850914">
                  <w:marLeft w:val="-150"/>
                  <w:marRight w:val="0"/>
                  <w:marTop w:val="0"/>
                  <w:marBottom w:val="0"/>
                  <w:divBdr>
                    <w:top w:val="none" w:sz="0" w:space="0" w:color="auto"/>
                    <w:left w:val="none" w:sz="0" w:space="0" w:color="auto"/>
                    <w:bottom w:val="none" w:sz="0" w:space="0" w:color="auto"/>
                    <w:right w:val="none" w:sz="0" w:space="0" w:color="auto"/>
                  </w:divBdr>
                  <w:divsChild>
                    <w:div w:id="2111311316">
                      <w:marLeft w:val="0"/>
                      <w:marRight w:val="0"/>
                      <w:marTop w:val="450"/>
                      <w:marBottom w:val="0"/>
                      <w:divBdr>
                        <w:top w:val="none" w:sz="0" w:space="0" w:color="auto"/>
                        <w:left w:val="none" w:sz="0" w:space="0" w:color="auto"/>
                        <w:bottom w:val="none" w:sz="0" w:space="0" w:color="auto"/>
                        <w:right w:val="none" w:sz="0" w:space="0" w:color="auto"/>
                      </w:divBdr>
                      <w:divsChild>
                        <w:div w:id="1136409337">
                          <w:marLeft w:val="-150"/>
                          <w:marRight w:val="0"/>
                          <w:marTop w:val="0"/>
                          <w:marBottom w:val="0"/>
                          <w:divBdr>
                            <w:top w:val="none" w:sz="0" w:space="0" w:color="auto"/>
                            <w:left w:val="none" w:sz="0" w:space="0" w:color="auto"/>
                            <w:bottom w:val="none" w:sz="0" w:space="0" w:color="auto"/>
                            <w:right w:val="none" w:sz="0" w:space="0" w:color="auto"/>
                          </w:divBdr>
                          <w:divsChild>
                            <w:div w:id="1160537794">
                              <w:marLeft w:val="0"/>
                              <w:marRight w:val="0"/>
                              <w:marTop w:val="0"/>
                              <w:marBottom w:val="0"/>
                              <w:divBdr>
                                <w:top w:val="none" w:sz="0" w:space="0" w:color="auto"/>
                                <w:left w:val="none" w:sz="0" w:space="0" w:color="auto"/>
                                <w:bottom w:val="none" w:sz="0" w:space="0" w:color="auto"/>
                                <w:right w:val="none" w:sz="0" w:space="0" w:color="auto"/>
                              </w:divBdr>
                              <w:divsChild>
                                <w:div w:id="671108697">
                                  <w:marLeft w:val="0"/>
                                  <w:marRight w:val="0"/>
                                  <w:marTop w:val="0"/>
                                  <w:marBottom w:val="150"/>
                                  <w:divBdr>
                                    <w:top w:val="none" w:sz="0" w:space="0" w:color="auto"/>
                                    <w:left w:val="none" w:sz="0" w:space="0" w:color="auto"/>
                                    <w:bottom w:val="none" w:sz="0" w:space="0" w:color="auto"/>
                                    <w:right w:val="none" w:sz="0" w:space="0" w:color="auto"/>
                                  </w:divBdr>
                                  <w:divsChild>
                                    <w:div w:id="1047340456">
                                      <w:marLeft w:val="0"/>
                                      <w:marRight w:val="0"/>
                                      <w:marTop w:val="0"/>
                                      <w:marBottom w:val="0"/>
                                      <w:divBdr>
                                        <w:top w:val="none" w:sz="0" w:space="0" w:color="auto"/>
                                        <w:left w:val="none" w:sz="0" w:space="0" w:color="auto"/>
                                        <w:bottom w:val="none" w:sz="0" w:space="0" w:color="auto"/>
                                        <w:right w:val="none" w:sz="0" w:space="0" w:color="auto"/>
                                      </w:divBdr>
                                      <w:divsChild>
                                        <w:div w:id="1303071943">
                                          <w:marLeft w:val="0"/>
                                          <w:marRight w:val="0"/>
                                          <w:marTop w:val="0"/>
                                          <w:marBottom w:val="0"/>
                                          <w:divBdr>
                                            <w:top w:val="none" w:sz="0" w:space="0" w:color="auto"/>
                                            <w:left w:val="none" w:sz="0" w:space="0" w:color="auto"/>
                                            <w:bottom w:val="none" w:sz="0" w:space="0" w:color="auto"/>
                                            <w:right w:val="none" w:sz="0" w:space="0" w:color="auto"/>
                                          </w:divBdr>
                                        </w:div>
                                        <w:div w:id="2073037811">
                                          <w:marLeft w:val="0"/>
                                          <w:marRight w:val="0"/>
                                          <w:marTop w:val="0"/>
                                          <w:marBottom w:val="0"/>
                                          <w:divBdr>
                                            <w:top w:val="none" w:sz="0" w:space="0" w:color="auto"/>
                                            <w:left w:val="none" w:sz="0" w:space="0" w:color="auto"/>
                                            <w:bottom w:val="none" w:sz="0" w:space="0" w:color="auto"/>
                                            <w:right w:val="none" w:sz="0" w:space="0" w:color="auto"/>
                                          </w:divBdr>
                                        </w:div>
                                        <w:div w:id="1897207083">
                                          <w:marLeft w:val="0"/>
                                          <w:marRight w:val="0"/>
                                          <w:marTop w:val="75"/>
                                          <w:marBottom w:val="75"/>
                                          <w:divBdr>
                                            <w:top w:val="none" w:sz="0" w:space="0" w:color="auto"/>
                                            <w:left w:val="none" w:sz="0" w:space="0" w:color="auto"/>
                                            <w:bottom w:val="none" w:sz="0" w:space="0" w:color="auto"/>
                                            <w:right w:val="none" w:sz="0" w:space="0" w:color="auto"/>
                                          </w:divBdr>
                                        </w:div>
                                        <w:div w:id="5252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661892">
      <w:bodyDiv w:val="1"/>
      <w:marLeft w:val="0"/>
      <w:marRight w:val="0"/>
      <w:marTop w:val="0"/>
      <w:marBottom w:val="0"/>
      <w:divBdr>
        <w:top w:val="none" w:sz="0" w:space="0" w:color="auto"/>
        <w:left w:val="none" w:sz="0" w:space="0" w:color="auto"/>
        <w:bottom w:val="none" w:sz="0" w:space="0" w:color="auto"/>
        <w:right w:val="none" w:sz="0" w:space="0" w:color="auto"/>
      </w:divBdr>
      <w:divsChild>
        <w:div w:id="783958145">
          <w:marLeft w:val="0"/>
          <w:marRight w:val="0"/>
          <w:marTop w:val="0"/>
          <w:marBottom w:val="0"/>
          <w:divBdr>
            <w:top w:val="none" w:sz="0" w:space="0" w:color="auto"/>
            <w:left w:val="none" w:sz="0" w:space="0" w:color="auto"/>
            <w:bottom w:val="none" w:sz="0" w:space="0" w:color="auto"/>
            <w:right w:val="none" w:sz="0" w:space="0" w:color="auto"/>
          </w:divBdr>
          <w:divsChild>
            <w:div w:id="9988668">
              <w:marLeft w:val="0"/>
              <w:marRight w:val="0"/>
              <w:marTop w:val="0"/>
              <w:marBottom w:val="0"/>
              <w:divBdr>
                <w:top w:val="none" w:sz="0" w:space="0" w:color="auto"/>
                <w:left w:val="none" w:sz="0" w:space="0" w:color="auto"/>
                <w:bottom w:val="none" w:sz="0" w:space="0" w:color="auto"/>
                <w:right w:val="none" w:sz="0" w:space="0" w:color="auto"/>
              </w:divBdr>
              <w:divsChild>
                <w:div w:id="1444031708">
                  <w:marLeft w:val="-150"/>
                  <w:marRight w:val="0"/>
                  <w:marTop w:val="0"/>
                  <w:marBottom w:val="0"/>
                  <w:divBdr>
                    <w:top w:val="none" w:sz="0" w:space="0" w:color="auto"/>
                    <w:left w:val="none" w:sz="0" w:space="0" w:color="auto"/>
                    <w:bottom w:val="none" w:sz="0" w:space="0" w:color="auto"/>
                    <w:right w:val="none" w:sz="0" w:space="0" w:color="auto"/>
                  </w:divBdr>
                  <w:divsChild>
                    <w:div w:id="1761290929">
                      <w:marLeft w:val="0"/>
                      <w:marRight w:val="0"/>
                      <w:marTop w:val="450"/>
                      <w:marBottom w:val="0"/>
                      <w:divBdr>
                        <w:top w:val="none" w:sz="0" w:space="0" w:color="auto"/>
                        <w:left w:val="none" w:sz="0" w:space="0" w:color="auto"/>
                        <w:bottom w:val="none" w:sz="0" w:space="0" w:color="auto"/>
                        <w:right w:val="none" w:sz="0" w:space="0" w:color="auto"/>
                      </w:divBdr>
                      <w:divsChild>
                        <w:div w:id="946741243">
                          <w:marLeft w:val="-150"/>
                          <w:marRight w:val="0"/>
                          <w:marTop w:val="0"/>
                          <w:marBottom w:val="0"/>
                          <w:divBdr>
                            <w:top w:val="none" w:sz="0" w:space="0" w:color="auto"/>
                            <w:left w:val="none" w:sz="0" w:space="0" w:color="auto"/>
                            <w:bottom w:val="none" w:sz="0" w:space="0" w:color="auto"/>
                            <w:right w:val="none" w:sz="0" w:space="0" w:color="auto"/>
                          </w:divBdr>
                          <w:divsChild>
                            <w:div w:id="1704556961">
                              <w:marLeft w:val="0"/>
                              <w:marRight w:val="0"/>
                              <w:marTop w:val="0"/>
                              <w:marBottom w:val="0"/>
                              <w:divBdr>
                                <w:top w:val="none" w:sz="0" w:space="0" w:color="auto"/>
                                <w:left w:val="none" w:sz="0" w:space="0" w:color="auto"/>
                                <w:bottom w:val="none" w:sz="0" w:space="0" w:color="auto"/>
                                <w:right w:val="none" w:sz="0" w:space="0" w:color="auto"/>
                              </w:divBdr>
                              <w:divsChild>
                                <w:div w:id="1675113101">
                                  <w:marLeft w:val="0"/>
                                  <w:marRight w:val="0"/>
                                  <w:marTop w:val="0"/>
                                  <w:marBottom w:val="150"/>
                                  <w:divBdr>
                                    <w:top w:val="none" w:sz="0" w:space="0" w:color="auto"/>
                                    <w:left w:val="none" w:sz="0" w:space="0" w:color="auto"/>
                                    <w:bottom w:val="none" w:sz="0" w:space="0" w:color="auto"/>
                                    <w:right w:val="none" w:sz="0" w:space="0" w:color="auto"/>
                                  </w:divBdr>
                                  <w:divsChild>
                                    <w:div w:id="126507751">
                                      <w:marLeft w:val="0"/>
                                      <w:marRight w:val="0"/>
                                      <w:marTop w:val="0"/>
                                      <w:marBottom w:val="0"/>
                                      <w:divBdr>
                                        <w:top w:val="none" w:sz="0" w:space="0" w:color="auto"/>
                                        <w:left w:val="none" w:sz="0" w:space="0" w:color="auto"/>
                                        <w:bottom w:val="none" w:sz="0" w:space="0" w:color="auto"/>
                                        <w:right w:val="none" w:sz="0" w:space="0" w:color="auto"/>
                                      </w:divBdr>
                                      <w:divsChild>
                                        <w:div w:id="1700230898">
                                          <w:marLeft w:val="0"/>
                                          <w:marRight w:val="0"/>
                                          <w:marTop w:val="0"/>
                                          <w:marBottom w:val="0"/>
                                          <w:divBdr>
                                            <w:top w:val="none" w:sz="0" w:space="0" w:color="auto"/>
                                            <w:left w:val="none" w:sz="0" w:space="0" w:color="auto"/>
                                            <w:bottom w:val="none" w:sz="0" w:space="0" w:color="auto"/>
                                            <w:right w:val="none" w:sz="0" w:space="0" w:color="auto"/>
                                          </w:divBdr>
                                        </w:div>
                                        <w:div w:id="1491140978">
                                          <w:marLeft w:val="0"/>
                                          <w:marRight w:val="0"/>
                                          <w:marTop w:val="0"/>
                                          <w:marBottom w:val="0"/>
                                          <w:divBdr>
                                            <w:top w:val="none" w:sz="0" w:space="0" w:color="auto"/>
                                            <w:left w:val="none" w:sz="0" w:space="0" w:color="auto"/>
                                            <w:bottom w:val="none" w:sz="0" w:space="0" w:color="auto"/>
                                            <w:right w:val="none" w:sz="0" w:space="0" w:color="auto"/>
                                          </w:divBdr>
                                        </w:div>
                                        <w:div w:id="107702054">
                                          <w:marLeft w:val="0"/>
                                          <w:marRight w:val="0"/>
                                          <w:marTop w:val="75"/>
                                          <w:marBottom w:val="75"/>
                                          <w:divBdr>
                                            <w:top w:val="none" w:sz="0" w:space="0" w:color="auto"/>
                                            <w:left w:val="none" w:sz="0" w:space="0" w:color="auto"/>
                                            <w:bottom w:val="none" w:sz="0" w:space="0" w:color="auto"/>
                                            <w:right w:val="none" w:sz="0" w:space="0" w:color="auto"/>
                                          </w:divBdr>
                                        </w:div>
                                        <w:div w:id="14058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866114">
      <w:bodyDiv w:val="1"/>
      <w:marLeft w:val="0"/>
      <w:marRight w:val="0"/>
      <w:marTop w:val="0"/>
      <w:marBottom w:val="0"/>
      <w:divBdr>
        <w:top w:val="none" w:sz="0" w:space="0" w:color="auto"/>
        <w:left w:val="none" w:sz="0" w:space="0" w:color="auto"/>
        <w:bottom w:val="none" w:sz="0" w:space="0" w:color="auto"/>
        <w:right w:val="none" w:sz="0" w:space="0" w:color="auto"/>
      </w:divBdr>
      <w:divsChild>
        <w:div w:id="1084835229">
          <w:marLeft w:val="0"/>
          <w:marRight w:val="0"/>
          <w:marTop w:val="0"/>
          <w:marBottom w:val="0"/>
          <w:divBdr>
            <w:top w:val="none" w:sz="0" w:space="0" w:color="auto"/>
            <w:left w:val="none" w:sz="0" w:space="0" w:color="auto"/>
            <w:bottom w:val="none" w:sz="0" w:space="0" w:color="auto"/>
            <w:right w:val="none" w:sz="0" w:space="0" w:color="auto"/>
          </w:divBdr>
          <w:divsChild>
            <w:div w:id="301278115">
              <w:marLeft w:val="0"/>
              <w:marRight w:val="0"/>
              <w:marTop w:val="0"/>
              <w:marBottom w:val="0"/>
              <w:divBdr>
                <w:top w:val="none" w:sz="0" w:space="0" w:color="auto"/>
                <w:left w:val="none" w:sz="0" w:space="0" w:color="auto"/>
                <w:bottom w:val="none" w:sz="0" w:space="0" w:color="auto"/>
                <w:right w:val="none" w:sz="0" w:space="0" w:color="auto"/>
              </w:divBdr>
              <w:divsChild>
                <w:div w:id="719205006">
                  <w:marLeft w:val="-150"/>
                  <w:marRight w:val="0"/>
                  <w:marTop w:val="0"/>
                  <w:marBottom w:val="0"/>
                  <w:divBdr>
                    <w:top w:val="none" w:sz="0" w:space="0" w:color="auto"/>
                    <w:left w:val="none" w:sz="0" w:space="0" w:color="auto"/>
                    <w:bottom w:val="none" w:sz="0" w:space="0" w:color="auto"/>
                    <w:right w:val="none" w:sz="0" w:space="0" w:color="auto"/>
                  </w:divBdr>
                  <w:divsChild>
                    <w:div w:id="1572500906">
                      <w:marLeft w:val="0"/>
                      <w:marRight w:val="0"/>
                      <w:marTop w:val="450"/>
                      <w:marBottom w:val="0"/>
                      <w:divBdr>
                        <w:top w:val="none" w:sz="0" w:space="0" w:color="auto"/>
                        <w:left w:val="none" w:sz="0" w:space="0" w:color="auto"/>
                        <w:bottom w:val="none" w:sz="0" w:space="0" w:color="auto"/>
                        <w:right w:val="none" w:sz="0" w:space="0" w:color="auto"/>
                      </w:divBdr>
                      <w:divsChild>
                        <w:div w:id="393748051">
                          <w:marLeft w:val="-150"/>
                          <w:marRight w:val="0"/>
                          <w:marTop w:val="0"/>
                          <w:marBottom w:val="0"/>
                          <w:divBdr>
                            <w:top w:val="none" w:sz="0" w:space="0" w:color="auto"/>
                            <w:left w:val="none" w:sz="0" w:space="0" w:color="auto"/>
                            <w:bottom w:val="none" w:sz="0" w:space="0" w:color="auto"/>
                            <w:right w:val="none" w:sz="0" w:space="0" w:color="auto"/>
                          </w:divBdr>
                          <w:divsChild>
                            <w:div w:id="1110466634">
                              <w:marLeft w:val="0"/>
                              <w:marRight w:val="0"/>
                              <w:marTop w:val="0"/>
                              <w:marBottom w:val="0"/>
                              <w:divBdr>
                                <w:top w:val="none" w:sz="0" w:space="0" w:color="auto"/>
                                <w:left w:val="none" w:sz="0" w:space="0" w:color="auto"/>
                                <w:bottom w:val="none" w:sz="0" w:space="0" w:color="auto"/>
                                <w:right w:val="none" w:sz="0" w:space="0" w:color="auto"/>
                              </w:divBdr>
                              <w:divsChild>
                                <w:div w:id="1218010881">
                                  <w:marLeft w:val="0"/>
                                  <w:marRight w:val="0"/>
                                  <w:marTop w:val="0"/>
                                  <w:marBottom w:val="150"/>
                                  <w:divBdr>
                                    <w:top w:val="none" w:sz="0" w:space="0" w:color="auto"/>
                                    <w:left w:val="none" w:sz="0" w:space="0" w:color="auto"/>
                                    <w:bottom w:val="none" w:sz="0" w:space="0" w:color="auto"/>
                                    <w:right w:val="none" w:sz="0" w:space="0" w:color="auto"/>
                                  </w:divBdr>
                                  <w:divsChild>
                                    <w:div w:id="545142146">
                                      <w:marLeft w:val="0"/>
                                      <w:marRight w:val="0"/>
                                      <w:marTop w:val="0"/>
                                      <w:marBottom w:val="0"/>
                                      <w:divBdr>
                                        <w:top w:val="none" w:sz="0" w:space="0" w:color="auto"/>
                                        <w:left w:val="none" w:sz="0" w:space="0" w:color="auto"/>
                                        <w:bottom w:val="none" w:sz="0" w:space="0" w:color="auto"/>
                                        <w:right w:val="none" w:sz="0" w:space="0" w:color="auto"/>
                                      </w:divBdr>
                                      <w:divsChild>
                                        <w:div w:id="1893953893">
                                          <w:marLeft w:val="0"/>
                                          <w:marRight w:val="0"/>
                                          <w:marTop w:val="0"/>
                                          <w:marBottom w:val="0"/>
                                          <w:divBdr>
                                            <w:top w:val="none" w:sz="0" w:space="0" w:color="auto"/>
                                            <w:left w:val="none" w:sz="0" w:space="0" w:color="auto"/>
                                            <w:bottom w:val="none" w:sz="0" w:space="0" w:color="auto"/>
                                            <w:right w:val="none" w:sz="0" w:space="0" w:color="auto"/>
                                          </w:divBdr>
                                        </w:div>
                                        <w:div w:id="1419446477">
                                          <w:marLeft w:val="0"/>
                                          <w:marRight w:val="0"/>
                                          <w:marTop w:val="0"/>
                                          <w:marBottom w:val="0"/>
                                          <w:divBdr>
                                            <w:top w:val="none" w:sz="0" w:space="0" w:color="auto"/>
                                            <w:left w:val="none" w:sz="0" w:space="0" w:color="auto"/>
                                            <w:bottom w:val="none" w:sz="0" w:space="0" w:color="auto"/>
                                            <w:right w:val="none" w:sz="0" w:space="0" w:color="auto"/>
                                          </w:divBdr>
                                        </w:div>
                                        <w:div w:id="413429513">
                                          <w:marLeft w:val="0"/>
                                          <w:marRight w:val="0"/>
                                          <w:marTop w:val="75"/>
                                          <w:marBottom w:val="75"/>
                                          <w:divBdr>
                                            <w:top w:val="none" w:sz="0" w:space="0" w:color="auto"/>
                                            <w:left w:val="none" w:sz="0" w:space="0" w:color="auto"/>
                                            <w:bottom w:val="none" w:sz="0" w:space="0" w:color="auto"/>
                                            <w:right w:val="none" w:sz="0" w:space="0" w:color="auto"/>
                                          </w:divBdr>
                                        </w:div>
                                        <w:div w:id="1356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784972">
      <w:bodyDiv w:val="1"/>
      <w:marLeft w:val="0"/>
      <w:marRight w:val="0"/>
      <w:marTop w:val="0"/>
      <w:marBottom w:val="0"/>
      <w:divBdr>
        <w:top w:val="none" w:sz="0" w:space="0" w:color="auto"/>
        <w:left w:val="none" w:sz="0" w:space="0" w:color="auto"/>
        <w:bottom w:val="none" w:sz="0" w:space="0" w:color="auto"/>
        <w:right w:val="none" w:sz="0" w:space="0" w:color="auto"/>
      </w:divBdr>
    </w:div>
    <w:div w:id="996688324">
      <w:bodyDiv w:val="1"/>
      <w:marLeft w:val="0"/>
      <w:marRight w:val="0"/>
      <w:marTop w:val="0"/>
      <w:marBottom w:val="0"/>
      <w:divBdr>
        <w:top w:val="none" w:sz="0" w:space="0" w:color="auto"/>
        <w:left w:val="none" w:sz="0" w:space="0" w:color="auto"/>
        <w:bottom w:val="none" w:sz="0" w:space="0" w:color="auto"/>
        <w:right w:val="none" w:sz="0" w:space="0" w:color="auto"/>
      </w:divBdr>
      <w:divsChild>
        <w:div w:id="1925333035">
          <w:marLeft w:val="0"/>
          <w:marRight w:val="0"/>
          <w:marTop w:val="0"/>
          <w:marBottom w:val="0"/>
          <w:divBdr>
            <w:top w:val="none" w:sz="0" w:space="0" w:color="auto"/>
            <w:left w:val="none" w:sz="0" w:space="0" w:color="auto"/>
            <w:bottom w:val="none" w:sz="0" w:space="0" w:color="auto"/>
            <w:right w:val="none" w:sz="0" w:space="0" w:color="auto"/>
          </w:divBdr>
          <w:divsChild>
            <w:div w:id="2099672866">
              <w:marLeft w:val="0"/>
              <w:marRight w:val="0"/>
              <w:marTop w:val="0"/>
              <w:marBottom w:val="0"/>
              <w:divBdr>
                <w:top w:val="none" w:sz="0" w:space="0" w:color="auto"/>
                <w:left w:val="none" w:sz="0" w:space="0" w:color="auto"/>
                <w:bottom w:val="none" w:sz="0" w:space="0" w:color="auto"/>
                <w:right w:val="none" w:sz="0" w:space="0" w:color="auto"/>
              </w:divBdr>
              <w:divsChild>
                <w:div w:id="1214385683">
                  <w:marLeft w:val="-150"/>
                  <w:marRight w:val="0"/>
                  <w:marTop w:val="0"/>
                  <w:marBottom w:val="0"/>
                  <w:divBdr>
                    <w:top w:val="none" w:sz="0" w:space="0" w:color="auto"/>
                    <w:left w:val="none" w:sz="0" w:space="0" w:color="auto"/>
                    <w:bottom w:val="none" w:sz="0" w:space="0" w:color="auto"/>
                    <w:right w:val="none" w:sz="0" w:space="0" w:color="auto"/>
                  </w:divBdr>
                  <w:divsChild>
                    <w:div w:id="1886941337">
                      <w:marLeft w:val="0"/>
                      <w:marRight w:val="0"/>
                      <w:marTop w:val="450"/>
                      <w:marBottom w:val="0"/>
                      <w:divBdr>
                        <w:top w:val="none" w:sz="0" w:space="0" w:color="auto"/>
                        <w:left w:val="none" w:sz="0" w:space="0" w:color="auto"/>
                        <w:bottom w:val="none" w:sz="0" w:space="0" w:color="auto"/>
                        <w:right w:val="none" w:sz="0" w:space="0" w:color="auto"/>
                      </w:divBdr>
                      <w:divsChild>
                        <w:div w:id="1234773855">
                          <w:marLeft w:val="-150"/>
                          <w:marRight w:val="0"/>
                          <w:marTop w:val="0"/>
                          <w:marBottom w:val="0"/>
                          <w:divBdr>
                            <w:top w:val="none" w:sz="0" w:space="0" w:color="auto"/>
                            <w:left w:val="none" w:sz="0" w:space="0" w:color="auto"/>
                            <w:bottom w:val="none" w:sz="0" w:space="0" w:color="auto"/>
                            <w:right w:val="none" w:sz="0" w:space="0" w:color="auto"/>
                          </w:divBdr>
                          <w:divsChild>
                            <w:div w:id="682246327">
                              <w:marLeft w:val="0"/>
                              <w:marRight w:val="0"/>
                              <w:marTop w:val="0"/>
                              <w:marBottom w:val="0"/>
                              <w:divBdr>
                                <w:top w:val="none" w:sz="0" w:space="0" w:color="auto"/>
                                <w:left w:val="none" w:sz="0" w:space="0" w:color="auto"/>
                                <w:bottom w:val="none" w:sz="0" w:space="0" w:color="auto"/>
                                <w:right w:val="none" w:sz="0" w:space="0" w:color="auto"/>
                              </w:divBdr>
                              <w:divsChild>
                                <w:div w:id="457574335">
                                  <w:marLeft w:val="0"/>
                                  <w:marRight w:val="0"/>
                                  <w:marTop w:val="0"/>
                                  <w:marBottom w:val="150"/>
                                  <w:divBdr>
                                    <w:top w:val="none" w:sz="0" w:space="0" w:color="auto"/>
                                    <w:left w:val="none" w:sz="0" w:space="0" w:color="auto"/>
                                    <w:bottom w:val="none" w:sz="0" w:space="0" w:color="auto"/>
                                    <w:right w:val="none" w:sz="0" w:space="0" w:color="auto"/>
                                  </w:divBdr>
                                  <w:divsChild>
                                    <w:div w:id="1746414486">
                                      <w:marLeft w:val="0"/>
                                      <w:marRight w:val="0"/>
                                      <w:marTop w:val="0"/>
                                      <w:marBottom w:val="0"/>
                                      <w:divBdr>
                                        <w:top w:val="none" w:sz="0" w:space="0" w:color="auto"/>
                                        <w:left w:val="none" w:sz="0" w:space="0" w:color="auto"/>
                                        <w:bottom w:val="none" w:sz="0" w:space="0" w:color="auto"/>
                                        <w:right w:val="none" w:sz="0" w:space="0" w:color="auto"/>
                                      </w:divBdr>
                                      <w:divsChild>
                                        <w:div w:id="1052540689">
                                          <w:marLeft w:val="0"/>
                                          <w:marRight w:val="0"/>
                                          <w:marTop w:val="0"/>
                                          <w:marBottom w:val="0"/>
                                          <w:divBdr>
                                            <w:top w:val="none" w:sz="0" w:space="0" w:color="auto"/>
                                            <w:left w:val="none" w:sz="0" w:space="0" w:color="auto"/>
                                            <w:bottom w:val="none" w:sz="0" w:space="0" w:color="auto"/>
                                            <w:right w:val="none" w:sz="0" w:space="0" w:color="auto"/>
                                          </w:divBdr>
                                        </w:div>
                                        <w:div w:id="1384208263">
                                          <w:marLeft w:val="0"/>
                                          <w:marRight w:val="0"/>
                                          <w:marTop w:val="0"/>
                                          <w:marBottom w:val="0"/>
                                          <w:divBdr>
                                            <w:top w:val="none" w:sz="0" w:space="0" w:color="auto"/>
                                            <w:left w:val="none" w:sz="0" w:space="0" w:color="auto"/>
                                            <w:bottom w:val="none" w:sz="0" w:space="0" w:color="auto"/>
                                            <w:right w:val="none" w:sz="0" w:space="0" w:color="auto"/>
                                          </w:divBdr>
                                        </w:div>
                                        <w:div w:id="85466966">
                                          <w:marLeft w:val="0"/>
                                          <w:marRight w:val="0"/>
                                          <w:marTop w:val="75"/>
                                          <w:marBottom w:val="75"/>
                                          <w:divBdr>
                                            <w:top w:val="none" w:sz="0" w:space="0" w:color="auto"/>
                                            <w:left w:val="none" w:sz="0" w:space="0" w:color="auto"/>
                                            <w:bottom w:val="none" w:sz="0" w:space="0" w:color="auto"/>
                                            <w:right w:val="none" w:sz="0" w:space="0" w:color="auto"/>
                                          </w:divBdr>
                                        </w:div>
                                        <w:div w:id="9001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667149">
      <w:bodyDiv w:val="1"/>
      <w:marLeft w:val="0"/>
      <w:marRight w:val="0"/>
      <w:marTop w:val="0"/>
      <w:marBottom w:val="0"/>
      <w:divBdr>
        <w:top w:val="none" w:sz="0" w:space="0" w:color="auto"/>
        <w:left w:val="none" w:sz="0" w:space="0" w:color="auto"/>
        <w:bottom w:val="none" w:sz="0" w:space="0" w:color="auto"/>
        <w:right w:val="none" w:sz="0" w:space="0" w:color="auto"/>
      </w:divBdr>
    </w:div>
    <w:div w:id="1112285766">
      <w:bodyDiv w:val="1"/>
      <w:marLeft w:val="0"/>
      <w:marRight w:val="0"/>
      <w:marTop w:val="0"/>
      <w:marBottom w:val="0"/>
      <w:divBdr>
        <w:top w:val="none" w:sz="0" w:space="0" w:color="auto"/>
        <w:left w:val="none" w:sz="0" w:space="0" w:color="auto"/>
        <w:bottom w:val="none" w:sz="0" w:space="0" w:color="auto"/>
        <w:right w:val="none" w:sz="0" w:space="0" w:color="auto"/>
      </w:divBdr>
      <w:divsChild>
        <w:div w:id="489101786">
          <w:marLeft w:val="0"/>
          <w:marRight w:val="0"/>
          <w:marTop w:val="0"/>
          <w:marBottom w:val="0"/>
          <w:divBdr>
            <w:top w:val="none" w:sz="0" w:space="0" w:color="auto"/>
            <w:left w:val="none" w:sz="0" w:space="0" w:color="auto"/>
            <w:bottom w:val="none" w:sz="0" w:space="0" w:color="auto"/>
            <w:right w:val="none" w:sz="0" w:space="0" w:color="auto"/>
          </w:divBdr>
          <w:divsChild>
            <w:div w:id="766928093">
              <w:marLeft w:val="0"/>
              <w:marRight w:val="0"/>
              <w:marTop w:val="0"/>
              <w:marBottom w:val="0"/>
              <w:divBdr>
                <w:top w:val="none" w:sz="0" w:space="0" w:color="auto"/>
                <w:left w:val="none" w:sz="0" w:space="0" w:color="auto"/>
                <w:bottom w:val="none" w:sz="0" w:space="0" w:color="auto"/>
                <w:right w:val="none" w:sz="0" w:space="0" w:color="auto"/>
              </w:divBdr>
              <w:divsChild>
                <w:div w:id="655912989">
                  <w:marLeft w:val="-150"/>
                  <w:marRight w:val="0"/>
                  <w:marTop w:val="0"/>
                  <w:marBottom w:val="0"/>
                  <w:divBdr>
                    <w:top w:val="none" w:sz="0" w:space="0" w:color="auto"/>
                    <w:left w:val="none" w:sz="0" w:space="0" w:color="auto"/>
                    <w:bottom w:val="none" w:sz="0" w:space="0" w:color="auto"/>
                    <w:right w:val="none" w:sz="0" w:space="0" w:color="auto"/>
                  </w:divBdr>
                  <w:divsChild>
                    <w:div w:id="1532571419">
                      <w:marLeft w:val="0"/>
                      <w:marRight w:val="0"/>
                      <w:marTop w:val="450"/>
                      <w:marBottom w:val="0"/>
                      <w:divBdr>
                        <w:top w:val="none" w:sz="0" w:space="0" w:color="auto"/>
                        <w:left w:val="none" w:sz="0" w:space="0" w:color="auto"/>
                        <w:bottom w:val="none" w:sz="0" w:space="0" w:color="auto"/>
                        <w:right w:val="none" w:sz="0" w:space="0" w:color="auto"/>
                      </w:divBdr>
                      <w:divsChild>
                        <w:div w:id="1373310586">
                          <w:marLeft w:val="-150"/>
                          <w:marRight w:val="0"/>
                          <w:marTop w:val="0"/>
                          <w:marBottom w:val="0"/>
                          <w:divBdr>
                            <w:top w:val="none" w:sz="0" w:space="0" w:color="auto"/>
                            <w:left w:val="none" w:sz="0" w:space="0" w:color="auto"/>
                            <w:bottom w:val="none" w:sz="0" w:space="0" w:color="auto"/>
                            <w:right w:val="none" w:sz="0" w:space="0" w:color="auto"/>
                          </w:divBdr>
                          <w:divsChild>
                            <w:div w:id="1401172033">
                              <w:marLeft w:val="0"/>
                              <w:marRight w:val="0"/>
                              <w:marTop w:val="0"/>
                              <w:marBottom w:val="0"/>
                              <w:divBdr>
                                <w:top w:val="none" w:sz="0" w:space="0" w:color="auto"/>
                                <w:left w:val="none" w:sz="0" w:space="0" w:color="auto"/>
                                <w:bottom w:val="none" w:sz="0" w:space="0" w:color="auto"/>
                                <w:right w:val="none" w:sz="0" w:space="0" w:color="auto"/>
                              </w:divBdr>
                              <w:divsChild>
                                <w:div w:id="1861703601">
                                  <w:marLeft w:val="0"/>
                                  <w:marRight w:val="0"/>
                                  <w:marTop w:val="0"/>
                                  <w:marBottom w:val="150"/>
                                  <w:divBdr>
                                    <w:top w:val="none" w:sz="0" w:space="0" w:color="auto"/>
                                    <w:left w:val="none" w:sz="0" w:space="0" w:color="auto"/>
                                    <w:bottom w:val="none" w:sz="0" w:space="0" w:color="auto"/>
                                    <w:right w:val="none" w:sz="0" w:space="0" w:color="auto"/>
                                  </w:divBdr>
                                  <w:divsChild>
                                    <w:div w:id="1180390462">
                                      <w:marLeft w:val="0"/>
                                      <w:marRight w:val="0"/>
                                      <w:marTop w:val="0"/>
                                      <w:marBottom w:val="0"/>
                                      <w:divBdr>
                                        <w:top w:val="none" w:sz="0" w:space="0" w:color="auto"/>
                                        <w:left w:val="none" w:sz="0" w:space="0" w:color="auto"/>
                                        <w:bottom w:val="none" w:sz="0" w:space="0" w:color="auto"/>
                                        <w:right w:val="none" w:sz="0" w:space="0" w:color="auto"/>
                                      </w:divBdr>
                                      <w:divsChild>
                                        <w:div w:id="1935622584">
                                          <w:marLeft w:val="0"/>
                                          <w:marRight w:val="0"/>
                                          <w:marTop w:val="0"/>
                                          <w:marBottom w:val="0"/>
                                          <w:divBdr>
                                            <w:top w:val="none" w:sz="0" w:space="0" w:color="auto"/>
                                            <w:left w:val="none" w:sz="0" w:space="0" w:color="auto"/>
                                            <w:bottom w:val="none" w:sz="0" w:space="0" w:color="auto"/>
                                            <w:right w:val="none" w:sz="0" w:space="0" w:color="auto"/>
                                          </w:divBdr>
                                        </w:div>
                                        <w:div w:id="1404991915">
                                          <w:marLeft w:val="0"/>
                                          <w:marRight w:val="0"/>
                                          <w:marTop w:val="0"/>
                                          <w:marBottom w:val="0"/>
                                          <w:divBdr>
                                            <w:top w:val="none" w:sz="0" w:space="0" w:color="auto"/>
                                            <w:left w:val="none" w:sz="0" w:space="0" w:color="auto"/>
                                            <w:bottom w:val="none" w:sz="0" w:space="0" w:color="auto"/>
                                            <w:right w:val="none" w:sz="0" w:space="0" w:color="auto"/>
                                          </w:divBdr>
                                        </w:div>
                                        <w:div w:id="1398473735">
                                          <w:marLeft w:val="0"/>
                                          <w:marRight w:val="0"/>
                                          <w:marTop w:val="75"/>
                                          <w:marBottom w:val="75"/>
                                          <w:divBdr>
                                            <w:top w:val="none" w:sz="0" w:space="0" w:color="auto"/>
                                            <w:left w:val="none" w:sz="0" w:space="0" w:color="auto"/>
                                            <w:bottom w:val="none" w:sz="0" w:space="0" w:color="auto"/>
                                            <w:right w:val="none" w:sz="0" w:space="0" w:color="auto"/>
                                          </w:divBdr>
                                        </w:div>
                                        <w:div w:id="976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567410">
      <w:bodyDiv w:val="1"/>
      <w:marLeft w:val="0"/>
      <w:marRight w:val="0"/>
      <w:marTop w:val="0"/>
      <w:marBottom w:val="0"/>
      <w:divBdr>
        <w:top w:val="none" w:sz="0" w:space="0" w:color="auto"/>
        <w:left w:val="none" w:sz="0" w:space="0" w:color="auto"/>
        <w:bottom w:val="none" w:sz="0" w:space="0" w:color="auto"/>
        <w:right w:val="none" w:sz="0" w:space="0" w:color="auto"/>
      </w:divBdr>
      <w:divsChild>
        <w:div w:id="500631504">
          <w:marLeft w:val="0"/>
          <w:marRight w:val="0"/>
          <w:marTop w:val="0"/>
          <w:marBottom w:val="0"/>
          <w:divBdr>
            <w:top w:val="none" w:sz="0" w:space="0" w:color="auto"/>
            <w:left w:val="none" w:sz="0" w:space="0" w:color="auto"/>
            <w:bottom w:val="none" w:sz="0" w:space="0" w:color="auto"/>
            <w:right w:val="none" w:sz="0" w:space="0" w:color="auto"/>
          </w:divBdr>
          <w:divsChild>
            <w:div w:id="1739552527">
              <w:marLeft w:val="0"/>
              <w:marRight w:val="0"/>
              <w:marTop w:val="0"/>
              <w:marBottom w:val="0"/>
              <w:divBdr>
                <w:top w:val="none" w:sz="0" w:space="0" w:color="auto"/>
                <w:left w:val="none" w:sz="0" w:space="0" w:color="auto"/>
                <w:bottom w:val="none" w:sz="0" w:space="0" w:color="auto"/>
                <w:right w:val="none" w:sz="0" w:space="0" w:color="auto"/>
              </w:divBdr>
              <w:divsChild>
                <w:div w:id="548496637">
                  <w:marLeft w:val="-150"/>
                  <w:marRight w:val="0"/>
                  <w:marTop w:val="0"/>
                  <w:marBottom w:val="0"/>
                  <w:divBdr>
                    <w:top w:val="none" w:sz="0" w:space="0" w:color="auto"/>
                    <w:left w:val="none" w:sz="0" w:space="0" w:color="auto"/>
                    <w:bottom w:val="none" w:sz="0" w:space="0" w:color="auto"/>
                    <w:right w:val="none" w:sz="0" w:space="0" w:color="auto"/>
                  </w:divBdr>
                  <w:divsChild>
                    <w:div w:id="1553300019">
                      <w:marLeft w:val="0"/>
                      <w:marRight w:val="0"/>
                      <w:marTop w:val="450"/>
                      <w:marBottom w:val="0"/>
                      <w:divBdr>
                        <w:top w:val="none" w:sz="0" w:space="0" w:color="auto"/>
                        <w:left w:val="none" w:sz="0" w:space="0" w:color="auto"/>
                        <w:bottom w:val="none" w:sz="0" w:space="0" w:color="auto"/>
                        <w:right w:val="none" w:sz="0" w:space="0" w:color="auto"/>
                      </w:divBdr>
                      <w:divsChild>
                        <w:div w:id="650253853">
                          <w:marLeft w:val="-150"/>
                          <w:marRight w:val="0"/>
                          <w:marTop w:val="0"/>
                          <w:marBottom w:val="0"/>
                          <w:divBdr>
                            <w:top w:val="none" w:sz="0" w:space="0" w:color="auto"/>
                            <w:left w:val="none" w:sz="0" w:space="0" w:color="auto"/>
                            <w:bottom w:val="none" w:sz="0" w:space="0" w:color="auto"/>
                            <w:right w:val="none" w:sz="0" w:space="0" w:color="auto"/>
                          </w:divBdr>
                          <w:divsChild>
                            <w:div w:id="2058895959">
                              <w:marLeft w:val="0"/>
                              <w:marRight w:val="0"/>
                              <w:marTop w:val="0"/>
                              <w:marBottom w:val="0"/>
                              <w:divBdr>
                                <w:top w:val="none" w:sz="0" w:space="0" w:color="auto"/>
                                <w:left w:val="none" w:sz="0" w:space="0" w:color="auto"/>
                                <w:bottom w:val="none" w:sz="0" w:space="0" w:color="auto"/>
                                <w:right w:val="none" w:sz="0" w:space="0" w:color="auto"/>
                              </w:divBdr>
                              <w:divsChild>
                                <w:div w:id="1659648985">
                                  <w:marLeft w:val="0"/>
                                  <w:marRight w:val="0"/>
                                  <w:marTop w:val="0"/>
                                  <w:marBottom w:val="150"/>
                                  <w:divBdr>
                                    <w:top w:val="none" w:sz="0" w:space="0" w:color="auto"/>
                                    <w:left w:val="none" w:sz="0" w:space="0" w:color="auto"/>
                                    <w:bottom w:val="none" w:sz="0" w:space="0" w:color="auto"/>
                                    <w:right w:val="none" w:sz="0" w:space="0" w:color="auto"/>
                                  </w:divBdr>
                                  <w:divsChild>
                                    <w:div w:id="2100833359">
                                      <w:marLeft w:val="0"/>
                                      <w:marRight w:val="0"/>
                                      <w:marTop w:val="0"/>
                                      <w:marBottom w:val="0"/>
                                      <w:divBdr>
                                        <w:top w:val="none" w:sz="0" w:space="0" w:color="auto"/>
                                        <w:left w:val="none" w:sz="0" w:space="0" w:color="auto"/>
                                        <w:bottom w:val="none" w:sz="0" w:space="0" w:color="auto"/>
                                        <w:right w:val="none" w:sz="0" w:space="0" w:color="auto"/>
                                      </w:divBdr>
                                      <w:divsChild>
                                        <w:div w:id="1133711688">
                                          <w:marLeft w:val="0"/>
                                          <w:marRight w:val="0"/>
                                          <w:marTop w:val="0"/>
                                          <w:marBottom w:val="0"/>
                                          <w:divBdr>
                                            <w:top w:val="none" w:sz="0" w:space="0" w:color="auto"/>
                                            <w:left w:val="none" w:sz="0" w:space="0" w:color="auto"/>
                                            <w:bottom w:val="none" w:sz="0" w:space="0" w:color="auto"/>
                                            <w:right w:val="none" w:sz="0" w:space="0" w:color="auto"/>
                                          </w:divBdr>
                                        </w:div>
                                        <w:div w:id="2110852591">
                                          <w:marLeft w:val="0"/>
                                          <w:marRight w:val="0"/>
                                          <w:marTop w:val="0"/>
                                          <w:marBottom w:val="0"/>
                                          <w:divBdr>
                                            <w:top w:val="none" w:sz="0" w:space="0" w:color="auto"/>
                                            <w:left w:val="none" w:sz="0" w:space="0" w:color="auto"/>
                                            <w:bottom w:val="none" w:sz="0" w:space="0" w:color="auto"/>
                                            <w:right w:val="none" w:sz="0" w:space="0" w:color="auto"/>
                                          </w:divBdr>
                                        </w:div>
                                        <w:div w:id="564493610">
                                          <w:marLeft w:val="0"/>
                                          <w:marRight w:val="0"/>
                                          <w:marTop w:val="75"/>
                                          <w:marBottom w:val="75"/>
                                          <w:divBdr>
                                            <w:top w:val="none" w:sz="0" w:space="0" w:color="auto"/>
                                            <w:left w:val="none" w:sz="0" w:space="0" w:color="auto"/>
                                            <w:bottom w:val="none" w:sz="0" w:space="0" w:color="auto"/>
                                            <w:right w:val="none" w:sz="0" w:space="0" w:color="auto"/>
                                          </w:divBdr>
                                        </w:div>
                                        <w:div w:id="18573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790014">
      <w:bodyDiv w:val="1"/>
      <w:marLeft w:val="0"/>
      <w:marRight w:val="0"/>
      <w:marTop w:val="0"/>
      <w:marBottom w:val="0"/>
      <w:divBdr>
        <w:top w:val="none" w:sz="0" w:space="0" w:color="auto"/>
        <w:left w:val="none" w:sz="0" w:space="0" w:color="auto"/>
        <w:bottom w:val="none" w:sz="0" w:space="0" w:color="auto"/>
        <w:right w:val="none" w:sz="0" w:space="0" w:color="auto"/>
      </w:divBdr>
      <w:divsChild>
        <w:div w:id="1450051563">
          <w:marLeft w:val="0"/>
          <w:marRight w:val="0"/>
          <w:marTop w:val="0"/>
          <w:marBottom w:val="0"/>
          <w:divBdr>
            <w:top w:val="none" w:sz="0" w:space="0" w:color="auto"/>
            <w:left w:val="none" w:sz="0" w:space="0" w:color="auto"/>
            <w:bottom w:val="none" w:sz="0" w:space="0" w:color="auto"/>
            <w:right w:val="none" w:sz="0" w:space="0" w:color="auto"/>
          </w:divBdr>
          <w:divsChild>
            <w:div w:id="1585187459">
              <w:marLeft w:val="0"/>
              <w:marRight w:val="0"/>
              <w:marTop w:val="0"/>
              <w:marBottom w:val="0"/>
              <w:divBdr>
                <w:top w:val="none" w:sz="0" w:space="0" w:color="auto"/>
                <w:left w:val="none" w:sz="0" w:space="0" w:color="auto"/>
                <w:bottom w:val="none" w:sz="0" w:space="0" w:color="auto"/>
                <w:right w:val="none" w:sz="0" w:space="0" w:color="auto"/>
              </w:divBdr>
              <w:divsChild>
                <w:div w:id="956715403">
                  <w:marLeft w:val="-150"/>
                  <w:marRight w:val="0"/>
                  <w:marTop w:val="0"/>
                  <w:marBottom w:val="0"/>
                  <w:divBdr>
                    <w:top w:val="none" w:sz="0" w:space="0" w:color="auto"/>
                    <w:left w:val="none" w:sz="0" w:space="0" w:color="auto"/>
                    <w:bottom w:val="none" w:sz="0" w:space="0" w:color="auto"/>
                    <w:right w:val="none" w:sz="0" w:space="0" w:color="auto"/>
                  </w:divBdr>
                  <w:divsChild>
                    <w:div w:id="1177576136">
                      <w:marLeft w:val="0"/>
                      <w:marRight w:val="0"/>
                      <w:marTop w:val="450"/>
                      <w:marBottom w:val="0"/>
                      <w:divBdr>
                        <w:top w:val="none" w:sz="0" w:space="0" w:color="auto"/>
                        <w:left w:val="none" w:sz="0" w:space="0" w:color="auto"/>
                        <w:bottom w:val="none" w:sz="0" w:space="0" w:color="auto"/>
                        <w:right w:val="none" w:sz="0" w:space="0" w:color="auto"/>
                      </w:divBdr>
                      <w:divsChild>
                        <w:div w:id="1690328012">
                          <w:marLeft w:val="-150"/>
                          <w:marRight w:val="0"/>
                          <w:marTop w:val="0"/>
                          <w:marBottom w:val="0"/>
                          <w:divBdr>
                            <w:top w:val="none" w:sz="0" w:space="0" w:color="auto"/>
                            <w:left w:val="none" w:sz="0" w:space="0" w:color="auto"/>
                            <w:bottom w:val="none" w:sz="0" w:space="0" w:color="auto"/>
                            <w:right w:val="none" w:sz="0" w:space="0" w:color="auto"/>
                          </w:divBdr>
                          <w:divsChild>
                            <w:div w:id="1307277947">
                              <w:marLeft w:val="0"/>
                              <w:marRight w:val="0"/>
                              <w:marTop w:val="0"/>
                              <w:marBottom w:val="0"/>
                              <w:divBdr>
                                <w:top w:val="none" w:sz="0" w:space="0" w:color="auto"/>
                                <w:left w:val="none" w:sz="0" w:space="0" w:color="auto"/>
                                <w:bottom w:val="none" w:sz="0" w:space="0" w:color="auto"/>
                                <w:right w:val="none" w:sz="0" w:space="0" w:color="auto"/>
                              </w:divBdr>
                              <w:divsChild>
                                <w:div w:id="2046519329">
                                  <w:marLeft w:val="0"/>
                                  <w:marRight w:val="0"/>
                                  <w:marTop w:val="0"/>
                                  <w:marBottom w:val="150"/>
                                  <w:divBdr>
                                    <w:top w:val="none" w:sz="0" w:space="0" w:color="auto"/>
                                    <w:left w:val="none" w:sz="0" w:space="0" w:color="auto"/>
                                    <w:bottom w:val="none" w:sz="0" w:space="0" w:color="auto"/>
                                    <w:right w:val="none" w:sz="0" w:space="0" w:color="auto"/>
                                  </w:divBdr>
                                  <w:divsChild>
                                    <w:div w:id="1554779677">
                                      <w:marLeft w:val="0"/>
                                      <w:marRight w:val="0"/>
                                      <w:marTop w:val="0"/>
                                      <w:marBottom w:val="0"/>
                                      <w:divBdr>
                                        <w:top w:val="none" w:sz="0" w:space="0" w:color="auto"/>
                                        <w:left w:val="none" w:sz="0" w:space="0" w:color="auto"/>
                                        <w:bottom w:val="none" w:sz="0" w:space="0" w:color="auto"/>
                                        <w:right w:val="none" w:sz="0" w:space="0" w:color="auto"/>
                                      </w:divBdr>
                                      <w:divsChild>
                                        <w:div w:id="246691432">
                                          <w:marLeft w:val="0"/>
                                          <w:marRight w:val="0"/>
                                          <w:marTop w:val="75"/>
                                          <w:marBottom w:val="75"/>
                                          <w:divBdr>
                                            <w:top w:val="none" w:sz="0" w:space="0" w:color="auto"/>
                                            <w:left w:val="none" w:sz="0" w:space="0" w:color="auto"/>
                                            <w:bottom w:val="none" w:sz="0" w:space="0" w:color="auto"/>
                                            <w:right w:val="none" w:sz="0" w:space="0" w:color="auto"/>
                                          </w:divBdr>
                                        </w:div>
                                        <w:div w:id="12284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255277">
      <w:bodyDiv w:val="1"/>
      <w:marLeft w:val="0"/>
      <w:marRight w:val="0"/>
      <w:marTop w:val="0"/>
      <w:marBottom w:val="0"/>
      <w:divBdr>
        <w:top w:val="none" w:sz="0" w:space="0" w:color="auto"/>
        <w:left w:val="none" w:sz="0" w:space="0" w:color="auto"/>
        <w:bottom w:val="none" w:sz="0" w:space="0" w:color="auto"/>
        <w:right w:val="none" w:sz="0" w:space="0" w:color="auto"/>
      </w:divBdr>
      <w:divsChild>
        <w:div w:id="2093620879">
          <w:marLeft w:val="0"/>
          <w:marRight w:val="0"/>
          <w:marTop w:val="0"/>
          <w:marBottom w:val="0"/>
          <w:divBdr>
            <w:top w:val="none" w:sz="0" w:space="0" w:color="auto"/>
            <w:left w:val="none" w:sz="0" w:space="0" w:color="auto"/>
            <w:bottom w:val="none" w:sz="0" w:space="0" w:color="auto"/>
            <w:right w:val="none" w:sz="0" w:space="0" w:color="auto"/>
          </w:divBdr>
          <w:divsChild>
            <w:div w:id="1105884979">
              <w:marLeft w:val="0"/>
              <w:marRight w:val="0"/>
              <w:marTop w:val="0"/>
              <w:marBottom w:val="0"/>
              <w:divBdr>
                <w:top w:val="none" w:sz="0" w:space="0" w:color="auto"/>
                <w:left w:val="none" w:sz="0" w:space="0" w:color="auto"/>
                <w:bottom w:val="none" w:sz="0" w:space="0" w:color="auto"/>
                <w:right w:val="none" w:sz="0" w:space="0" w:color="auto"/>
              </w:divBdr>
              <w:divsChild>
                <w:div w:id="132406407">
                  <w:marLeft w:val="-150"/>
                  <w:marRight w:val="0"/>
                  <w:marTop w:val="0"/>
                  <w:marBottom w:val="0"/>
                  <w:divBdr>
                    <w:top w:val="none" w:sz="0" w:space="0" w:color="auto"/>
                    <w:left w:val="none" w:sz="0" w:space="0" w:color="auto"/>
                    <w:bottom w:val="none" w:sz="0" w:space="0" w:color="auto"/>
                    <w:right w:val="none" w:sz="0" w:space="0" w:color="auto"/>
                  </w:divBdr>
                  <w:divsChild>
                    <w:div w:id="743256248">
                      <w:marLeft w:val="0"/>
                      <w:marRight w:val="0"/>
                      <w:marTop w:val="450"/>
                      <w:marBottom w:val="0"/>
                      <w:divBdr>
                        <w:top w:val="none" w:sz="0" w:space="0" w:color="auto"/>
                        <w:left w:val="none" w:sz="0" w:space="0" w:color="auto"/>
                        <w:bottom w:val="none" w:sz="0" w:space="0" w:color="auto"/>
                        <w:right w:val="none" w:sz="0" w:space="0" w:color="auto"/>
                      </w:divBdr>
                      <w:divsChild>
                        <w:div w:id="523784005">
                          <w:marLeft w:val="-150"/>
                          <w:marRight w:val="0"/>
                          <w:marTop w:val="0"/>
                          <w:marBottom w:val="0"/>
                          <w:divBdr>
                            <w:top w:val="none" w:sz="0" w:space="0" w:color="auto"/>
                            <w:left w:val="none" w:sz="0" w:space="0" w:color="auto"/>
                            <w:bottom w:val="none" w:sz="0" w:space="0" w:color="auto"/>
                            <w:right w:val="none" w:sz="0" w:space="0" w:color="auto"/>
                          </w:divBdr>
                          <w:divsChild>
                            <w:div w:id="1783839018">
                              <w:marLeft w:val="0"/>
                              <w:marRight w:val="0"/>
                              <w:marTop w:val="0"/>
                              <w:marBottom w:val="0"/>
                              <w:divBdr>
                                <w:top w:val="none" w:sz="0" w:space="0" w:color="auto"/>
                                <w:left w:val="none" w:sz="0" w:space="0" w:color="auto"/>
                                <w:bottom w:val="none" w:sz="0" w:space="0" w:color="auto"/>
                                <w:right w:val="none" w:sz="0" w:space="0" w:color="auto"/>
                              </w:divBdr>
                              <w:divsChild>
                                <w:div w:id="1679038965">
                                  <w:marLeft w:val="0"/>
                                  <w:marRight w:val="0"/>
                                  <w:marTop w:val="0"/>
                                  <w:marBottom w:val="150"/>
                                  <w:divBdr>
                                    <w:top w:val="none" w:sz="0" w:space="0" w:color="auto"/>
                                    <w:left w:val="none" w:sz="0" w:space="0" w:color="auto"/>
                                    <w:bottom w:val="none" w:sz="0" w:space="0" w:color="auto"/>
                                    <w:right w:val="none" w:sz="0" w:space="0" w:color="auto"/>
                                  </w:divBdr>
                                  <w:divsChild>
                                    <w:div w:id="42020486">
                                      <w:marLeft w:val="0"/>
                                      <w:marRight w:val="0"/>
                                      <w:marTop w:val="0"/>
                                      <w:marBottom w:val="0"/>
                                      <w:divBdr>
                                        <w:top w:val="none" w:sz="0" w:space="0" w:color="auto"/>
                                        <w:left w:val="none" w:sz="0" w:space="0" w:color="auto"/>
                                        <w:bottom w:val="none" w:sz="0" w:space="0" w:color="auto"/>
                                        <w:right w:val="none" w:sz="0" w:space="0" w:color="auto"/>
                                      </w:divBdr>
                                      <w:divsChild>
                                        <w:div w:id="931745565">
                                          <w:marLeft w:val="0"/>
                                          <w:marRight w:val="0"/>
                                          <w:marTop w:val="0"/>
                                          <w:marBottom w:val="0"/>
                                          <w:divBdr>
                                            <w:top w:val="none" w:sz="0" w:space="0" w:color="auto"/>
                                            <w:left w:val="none" w:sz="0" w:space="0" w:color="auto"/>
                                            <w:bottom w:val="none" w:sz="0" w:space="0" w:color="auto"/>
                                            <w:right w:val="none" w:sz="0" w:space="0" w:color="auto"/>
                                          </w:divBdr>
                                        </w:div>
                                        <w:div w:id="929856208">
                                          <w:marLeft w:val="0"/>
                                          <w:marRight w:val="0"/>
                                          <w:marTop w:val="0"/>
                                          <w:marBottom w:val="0"/>
                                          <w:divBdr>
                                            <w:top w:val="none" w:sz="0" w:space="0" w:color="auto"/>
                                            <w:left w:val="none" w:sz="0" w:space="0" w:color="auto"/>
                                            <w:bottom w:val="none" w:sz="0" w:space="0" w:color="auto"/>
                                            <w:right w:val="none" w:sz="0" w:space="0" w:color="auto"/>
                                          </w:divBdr>
                                        </w:div>
                                        <w:div w:id="519006825">
                                          <w:marLeft w:val="0"/>
                                          <w:marRight w:val="0"/>
                                          <w:marTop w:val="75"/>
                                          <w:marBottom w:val="75"/>
                                          <w:divBdr>
                                            <w:top w:val="none" w:sz="0" w:space="0" w:color="auto"/>
                                            <w:left w:val="none" w:sz="0" w:space="0" w:color="auto"/>
                                            <w:bottom w:val="none" w:sz="0" w:space="0" w:color="auto"/>
                                            <w:right w:val="none" w:sz="0" w:space="0" w:color="auto"/>
                                          </w:divBdr>
                                        </w:div>
                                        <w:div w:id="18817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025308">
      <w:bodyDiv w:val="1"/>
      <w:marLeft w:val="0"/>
      <w:marRight w:val="0"/>
      <w:marTop w:val="0"/>
      <w:marBottom w:val="0"/>
      <w:divBdr>
        <w:top w:val="none" w:sz="0" w:space="0" w:color="auto"/>
        <w:left w:val="none" w:sz="0" w:space="0" w:color="auto"/>
        <w:bottom w:val="none" w:sz="0" w:space="0" w:color="auto"/>
        <w:right w:val="none" w:sz="0" w:space="0" w:color="auto"/>
      </w:divBdr>
      <w:divsChild>
        <w:div w:id="1728991834">
          <w:marLeft w:val="0"/>
          <w:marRight w:val="0"/>
          <w:marTop w:val="0"/>
          <w:marBottom w:val="0"/>
          <w:divBdr>
            <w:top w:val="none" w:sz="0" w:space="0" w:color="auto"/>
            <w:left w:val="none" w:sz="0" w:space="0" w:color="auto"/>
            <w:bottom w:val="none" w:sz="0" w:space="0" w:color="auto"/>
            <w:right w:val="none" w:sz="0" w:space="0" w:color="auto"/>
          </w:divBdr>
          <w:divsChild>
            <w:div w:id="1889953705">
              <w:marLeft w:val="0"/>
              <w:marRight w:val="0"/>
              <w:marTop w:val="0"/>
              <w:marBottom w:val="0"/>
              <w:divBdr>
                <w:top w:val="none" w:sz="0" w:space="0" w:color="auto"/>
                <w:left w:val="none" w:sz="0" w:space="0" w:color="auto"/>
                <w:bottom w:val="none" w:sz="0" w:space="0" w:color="auto"/>
                <w:right w:val="none" w:sz="0" w:space="0" w:color="auto"/>
              </w:divBdr>
              <w:divsChild>
                <w:div w:id="602150960">
                  <w:marLeft w:val="-150"/>
                  <w:marRight w:val="0"/>
                  <w:marTop w:val="0"/>
                  <w:marBottom w:val="0"/>
                  <w:divBdr>
                    <w:top w:val="none" w:sz="0" w:space="0" w:color="auto"/>
                    <w:left w:val="none" w:sz="0" w:space="0" w:color="auto"/>
                    <w:bottom w:val="none" w:sz="0" w:space="0" w:color="auto"/>
                    <w:right w:val="none" w:sz="0" w:space="0" w:color="auto"/>
                  </w:divBdr>
                  <w:divsChild>
                    <w:div w:id="1925020311">
                      <w:marLeft w:val="0"/>
                      <w:marRight w:val="0"/>
                      <w:marTop w:val="450"/>
                      <w:marBottom w:val="0"/>
                      <w:divBdr>
                        <w:top w:val="none" w:sz="0" w:space="0" w:color="auto"/>
                        <w:left w:val="none" w:sz="0" w:space="0" w:color="auto"/>
                        <w:bottom w:val="none" w:sz="0" w:space="0" w:color="auto"/>
                        <w:right w:val="none" w:sz="0" w:space="0" w:color="auto"/>
                      </w:divBdr>
                      <w:divsChild>
                        <w:div w:id="64257022">
                          <w:marLeft w:val="-150"/>
                          <w:marRight w:val="0"/>
                          <w:marTop w:val="0"/>
                          <w:marBottom w:val="0"/>
                          <w:divBdr>
                            <w:top w:val="none" w:sz="0" w:space="0" w:color="auto"/>
                            <w:left w:val="none" w:sz="0" w:space="0" w:color="auto"/>
                            <w:bottom w:val="none" w:sz="0" w:space="0" w:color="auto"/>
                            <w:right w:val="none" w:sz="0" w:space="0" w:color="auto"/>
                          </w:divBdr>
                          <w:divsChild>
                            <w:div w:id="1859274897">
                              <w:marLeft w:val="0"/>
                              <w:marRight w:val="0"/>
                              <w:marTop w:val="0"/>
                              <w:marBottom w:val="0"/>
                              <w:divBdr>
                                <w:top w:val="none" w:sz="0" w:space="0" w:color="auto"/>
                                <w:left w:val="none" w:sz="0" w:space="0" w:color="auto"/>
                                <w:bottom w:val="none" w:sz="0" w:space="0" w:color="auto"/>
                                <w:right w:val="none" w:sz="0" w:space="0" w:color="auto"/>
                              </w:divBdr>
                              <w:divsChild>
                                <w:div w:id="1341077524">
                                  <w:marLeft w:val="0"/>
                                  <w:marRight w:val="0"/>
                                  <w:marTop w:val="0"/>
                                  <w:marBottom w:val="150"/>
                                  <w:divBdr>
                                    <w:top w:val="none" w:sz="0" w:space="0" w:color="auto"/>
                                    <w:left w:val="none" w:sz="0" w:space="0" w:color="auto"/>
                                    <w:bottom w:val="none" w:sz="0" w:space="0" w:color="auto"/>
                                    <w:right w:val="none" w:sz="0" w:space="0" w:color="auto"/>
                                  </w:divBdr>
                                  <w:divsChild>
                                    <w:div w:id="958296334">
                                      <w:marLeft w:val="0"/>
                                      <w:marRight w:val="0"/>
                                      <w:marTop w:val="0"/>
                                      <w:marBottom w:val="0"/>
                                      <w:divBdr>
                                        <w:top w:val="none" w:sz="0" w:space="0" w:color="auto"/>
                                        <w:left w:val="none" w:sz="0" w:space="0" w:color="auto"/>
                                        <w:bottom w:val="none" w:sz="0" w:space="0" w:color="auto"/>
                                        <w:right w:val="none" w:sz="0" w:space="0" w:color="auto"/>
                                      </w:divBdr>
                                      <w:divsChild>
                                        <w:div w:id="1160078696">
                                          <w:marLeft w:val="0"/>
                                          <w:marRight w:val="0"/>
                                          <w:marTop w:val="0"/>
                                          <w:marBottom w:val="0"/>
                                          <w:divBdr>
                                            <w:top w:val="none" w:sz="0" w:space="0" w:color="auto"/>
                                            <w:left w:val="none" w:sz="0" w:space="0" w:color="auto"/>
                                            <w:bottom w:val="none" w:sz="0" w:space="0" w:color="auto"/>
                                            <w:right w:val="none" w:sz="0" w:space="0" w:color="auto"/>
                                          </w:divBdr>
                                        </w:div>
                                        <w:div w:id="2097938912">
                                          <w:marLeft w:val="0"/>
                                          <w:marRight w:val="0"/>
                                          <w:marTop w:val="0"/>
                                          <w:marBottom w:val="0"/>
                                          <w:divBdr>
                                            <w:top w:val="none" w:sz="0" w:space="0" w:color="auto"/>
                                            <w:left w:val="none" w:sz="0" w:space="0" w:color="auto"/>
                                            <w:bottom w:val="none" w:sz="0" w:space="0" w:color="auto"/>
                                            <w:right w:val="none" w:sz="0" w:space="0" w:color="auto"/>
                                          </w:divBdr>
                                        </w:div>
                                        <w:div w:id="1824856807">
                                          <w:marLeft w:val="0"/>
                                          <w:marRight w:val="0"/>
                                          <w:marTop w:val="75"/>
                                          <w:marBottom w:val="75"/>
                                          <w:divBdr>
                                            <w:top w:val="none" w:sz="0" w:space="0" w:color="auto"/>
                                            <w:left w:val="none" w:sz="0" w:space="0" w:color="auto"/>
                                            <w:bottom w:val="none" w:sz="0" w:space="0" w:color="auto"/>
                                            <w:right w:val="none" w:sz="0" w:space="0" w:color="auto"/>
                                          </w:divBdr>
                                        </w:div>
                                        <w:div w:id="214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774562">
      <w:bodyDiv w:val="1"/>
      <w:marLeft w:val="0"/>
      <w:marRight w:val="0"/>
      <w:marTop w:val="0"/>
      <w:marBottom w:val="0"/>
      <w:divBdr>
        <w:top w:val="none" w:sz="0" w:space="0" w:color="auto"/>
        <w:left w:val="none" w:sz="0" w:space="0" w:color="auto"/>
        <w:bottom w:val="none" w:sz="0" w:space="0" w:color="auto"/>
        <w:right w:val="none" w:sz="0" w:space="0" w:color="auto"/>
      </w:divBdr>
      <w:divsChild>
        <w:div w:id="919682291">
          <w:marLeft w:val="0"/>
          <w:marRight w:val="0"/>
          <w:marTop w:val="0"/>
          <w:marBottom w:val="0"/>
          <w:divBdr>
            <w:top w:val="none" w:sz="0" w:space="0" w:color="auto"/>
            <w:left w:val="none" w:sz="0" w:space="0" w:color="auto"/>
            <w:bottom w:val="none" w:sz="0" w:space="0" w:color="auto"/>
            <w:right w:val="none" w:sz="0" w:space="0" w:color="auto"/>
          </w:divBdr>
          <w:divsChild>
            <w:div w:id="231430545">
              <w:marLeft w:val="0"/>
              <w:marRight w:val="0"/>
              <w:marTop w:val="0"/>
              <w:marBottom w:val="0"/>
              <w:divBdr>
                <w:top w:val="none" w:sz="0" w:space="0" w:color="auto"/>
                <w:left w:val="none" w:sz="0" w:space="0" w:color="auto"/>
                <w:bottom w:val="none" w:sz="0" w:space="0" w:color="auto"/>
                <w:right w:val="none" w:sz="0" w:space="0" w:color="auto"/>
              </w:divBdr>
              <w:divsChild>
                <w:div w:id="1805538300">
                  <w:marLeft w:val="-150"/>
                  <w:marRight w:val="0"/>
                  <w:marTop w:val="0"/>
                  <w:marBottom w:val="0"/>
                  <w:divBdr>
                    <w:top w:val="none" w:sz="0" w:space="0" w:color="auto"/>
                    <w:left w:val="none" w:sz="0" w:space="0" w:color="auto"/>
                    <w:bottom w:val="none" w:sz="0" w:space="0" w:color="auto"/>
                    <w:right w:val="none" w:sz="0" w:space="0" w:color="auto"/>
                  </w:divBdr>
                  <w:divsChild>
                    <w:div w:id="1584100977">
                      <w:marLeft w:val="0"/>
                      <w:marRight w:val="0"/>
                      <w:marTop w:val="450"/>
                      <w:marBottom w:val="0"/>
                      <w:divBdr>
                        <w:top w:val="none" w:sz="0" w:space="0" w:color="auto"/>
                        <w:left w:val="none" w:sz="0" w:space="0" w:color="auto"/>
                        <w:bottom w:val="none" w:sz="0" w:space="0" w:color="auto"/>
                        <w:right w:val="none" w:sz="0" w:space="0" w:color="auto"/>
                      </w:divBdr>
                      <w:divsChild>
                        <w:div w:id="1574438027">
                          <w:marLeft w:val="-150"/>
                          <w:marRight w:val="0"/>
                          <w:marTop w:val="0"/>
                          <w:marBottom w:val="0"/>
                          <w:divBdr>
                            <w:top w:val="none" w:sz="0" w:space="0" w:color="auto"/>
                            <w:left w:val="none" w:sz="0" w:space="0" w:color="auto"/>
                            <w:bottom w:val="none" w:sz="0" w:space="0" w:color="auto"/>
                            <w:right w:val="none" w:sz="0" w:space="0" w:color="auto"/>
                          </w:divBdr>
                          <w:divsChild>
                            <w:div w:id="1710490213">
                              <w:marLeft w:val="0"/>
                              <w:marRight w:val="0"/>
                              <w:marTop w:val="0"/>
                              <w:marBottom w:val="0"/>
                              <w:divBdr>
                                <w:top w:val="none" w:sz="0" w:space="0" w:color="auto"/>
                                <w:left w:val="none" w:sz="0" w:space="0" w:color="auto"/>
                                <w:bottom w:val="none" w:sz="0" w:space="0" w:color="auto"/>
                                <w:right w:val="none" w:sz="0" w:space="0" w:color="auto"/>
                              </w:divBdr>
                              <w:divsChild>
                                <w:div w:id="1484616918">
                                  <w:marLeft w:val="0"/>
                                  <w:marRight w:val="0"/>
                                  <w:marTop w:val="0"/>
                                  <w:marBottom w:val="150"/>
                                  <w:divBdr>
                                    <w:top w:val="none" w:sz="0" w:space="0" w:color="auto"/>
                                    <w:left w:val="none" w:sz="0" w:space="0" w:color="auto"/>
                                    <w:bottom w:val="none" w:sz="0" w:space="0" w:color="auto"/>
                                    <w:right w:val="none" w:sz="0" w:space="0" w:color="auto"/>
                                  </w:divBdr>
                                  <w:divsChild>
                                    <w:div w:id="1656032416">
                                      <w:marLeft w:val="0"/>
                                      <w:marRight w:val="0"/>
                                      <w:marTop w:val="0"/>
                                      <w:marBottom w:val="0"/>
                                      <w:divBdr>
                                        <w:top w:val="none" w:sz="0" w:space="0" w:color="auto"/>
                                        <w:left w:val="none" w:sz="0" w:space="0" w:color="auto"/>
                                        <w:bottom w:val="none" w:sz="0" w:space="0" w:color="auto"/>
                                        <w:right w:val="none" w:sz="0" w:space="0" w:color="auto"/>
                                      </w:divBdr>
                                      <w:divsChild>
                                        <w:div w:id="1213275996">
                                          <w:marLeft w:val="0"/>
                                          <w:marRight w:val="0"/>
                                          <w:marTop w:val="0"/>
                                          <w:marBottom w:val="0"/>
                                          <w:divBdr>
                                            <w:top w:val="none" w:sz="0" w:space="0" w:color="auto"/>
                                            <w:left w:val="none" w:sz="0" w:space="0" w:color="auto"/>
                                            <w:bottom w:val="none" w:sz="0" w:space="0" w:color="auto"/>
                                            <w:right w:val="none" w:sz="0" w:space="0" w:color="auto"/>
                                          </w:divBdr>
                                        </w:div>
                                        <w:div w:id="288167577">
                                          <w:marLeft w:val="0"/>
                                          <w:marRight w:val="0"/>
                                          <w:marTop w:val="0"/>
                                          <w:marBottom w:val="0"/>
                                          <w:divBdr>
                                            <w:top w:val="none" w:sz="0" w:space="0" w:color="auto"/>
                                            <w:left w:val="none" w:sz="0" w:space="0" w:color="auto"/>
                                            <w:bottom w:val="none" w:sz="0" w:space="0" w:color="auto"/>
                                            <w:right w:val="none" w:sz="0" w:space="0" w:color="auto"/>
                                          </w:divBdr>
                                        </w:div>
                                        <w:div w:id="1769815422">
                                          <w:marLeft w:val="0"/>
                                          <w:marRight w:val="0"/>
                                          <w:marTop w:val="75"/>
                                          <w:marBottom w:val="75"/>
                                          <w:divBdr>
                                            <w:top w:val="none" w:sz="0" w:space="0" w:color="auto"/>
                                            <w:left w:val="none" w:sz="0" w:space="0" w:color="auto"/>
                                            <w:bottom w:val="none" w:sz="0" w:space="0" w:color="auto"/>
                                            <w:right w:val="none" w:sz="0" w:space="0" w:color="auto"/>
                                          </w:divBdr>
                                        </w:div>
                                        <w:div w:id="9036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704817">
      <w:bodyDiv w:val="1"/>
      <w:marLeft w:val="0"/>
      <w:marRight w:val="0"/>
      <w:marTop w:val="0"/>
      <w:marBottom w:val="0"/>
      <w:divBdr>
        <w:top w:val="none" w:sz="0" w:space="0" w:color="auto"/>
        <w:left w:val="none" w:sz="0" w:space="0" w:color="auto"/>
        <w:bottom w:val="none" w:sz="0" w:space="0" w:color="auto"/>
        <w:right w:val="none" w:sz="0" w:space="0" w:color="auto"/>
      </w:divBdr>
    </w:div>
    <w:div w:id="1889683138">
      <w:bodyDiv w:val="1"/>
      <w:marLeft w:val="0"/>
      <w:marRight w:val="0"/>
      <w:marTop w:val="0"/>
      <w:marBottom w:val="0"/>
      <w:divBdr>
        <w:top w:val="none" w:sz="0" w:space="0" w:color="auto"/>
        <w:left w:val="none" w:sz="0" w:space="0" w:color="auto"/>
        <w:bottom w:val="none" w:sz="0" w:space="0" w:color="auto"/>
        <w:right w:val="none" w:sz="0" w:space="0" w:color="auto"/>
      </w:divBdr>
      <w:divsChild>
        <w:div w:id="1684239921">
          <w:marLeft w:val="0"/>
          <w:marRight w:val="0"/>
          <w:marTop w:val="0"/>
          <w:marBottom w:val="0"/>
          <w:divBdr>
            <w:top w:val="none" w:sz="0" w:space="0" w:color="auto"/>
            <w:left w:val="none" w:sz="0" w:space="0" w:color="auto"/>
            <w:bottom w:val="none" w:sz="0" w:space="0" w:color="auto"/>
            <w:right w:val="none" w:sz="0" w:space="0" w:color="auto"/>
          </w:divBdr>
          <w:divsChild>
            <w:div w:id="1596131571">
              <w:marLeft w:val="0"/>
              <w:marRight w:val="0"/>
              <w:marTop w:val="0"/>
              <w:marBottom w:val="0"/>
              <w:divBdr>
                <w:top w:val="none" w:sz="0" w:space="0" w:color="auto"/>
                <w:left w:val="none" w:sz="0" w:space="0" w:color="auto"/>
                <w:bottom w:val="none" w:sz="0" w:space="0" w:color="auto"/>
                <w:right w:val="none" w:sz="0" w:space="0" w:color="auto"/>
              </w:divBdr>
              <w:divsChild>
                <w:div w:id="567304535">
                  <w:marLeft w:val="-150"/>
                  <w:marRight w:val="0"/>
                  <w:marTop w:val="0"/>
                  <w:marBottom w:val="0"/>
                  <w:divBdr>
                    <w:top w:val="none" w:sz="0" w:space="0" w:color="auto"/>
                    <w:left w:val="none" w:sz="0" w:space="0" w:color="auto"/>
                    <w:bottom w:val="none" w:sz="0" w:space="0" w:color="auto"/>
                    <w:right w:val="none" w:sz="0" w:space="0" w:color="auto"/>
                  </w:divBdr>
                  <w:divsChild>
                    <w:div w:id="1706710243">
                      <w:marLeft w:val="0"/>
                      <w:marRight w:val="0"/>
                      <w:marTop w:val="450"/>
                      <w:marBottom w:val="0"/>
                      <w:divBdr>
                        <w:top w:val="none" w:sz="0" w:space="0" w:color="auto"/>
                        <w:left w:val="none" w:sz="0" w:space="0" w:color="auto"/>
                        <w:bottom w:val="none" w:sz="0" w:space="0" w:color="auto"/>
                        <w:right w:val="none" w:sz="0" w:space="0" w:color="auto"/>
                      </w:divBdr>
                      <w:divsChild>
                        <w:div w:id="553784010">
                          <w:marLeft w:val="-150"/>
                          <w:marRight w:val="0"/>
                          <w:marTop w:val="0"/>
                          <w:marBottom w:val="0"/>
                          <w:divBdr>
                            <w:top w:val="none" w:sz="0" w:space="0" w:color="auto"/>
                            <w:left w:val="none" w:sz="0" w:space="0" w:color="auto"/>
                            <w:bottom w:val="none" w:sz="0" w:space="0" w:color="auto"/>
                            <w:right w:val="none" w:sz="0" w:space="0" w:color="auto"/>
                          </w:divBdr>
                          <w:divsChild>
                            <w:div w:id="93064647">
                              <w:marLeft w:val="0"/>
                              <w:marRight w:val="0"/>
                              <w:marTop w:val="0"/>
                              <w:marBottom w:val="0"/>
                              <w:divBdr>
                                <w:top w:val="none" w:sz="0" w:space="0" w:color="auto"/>
                                <w:left w:val="none" w:sz="0" w:space="0" w:color="auto"/>
                                <w:bottom w:val="none" w:sz="0" w:space="0" w:color="auto"/>
                                <w:right w:val="none" w:sz="0" w:space="0" w:color="auto"/>
                              </w:divBdr>
                              <w:divsChild>
                                <w:div w:id="1033652469">
                                  <w:marLeft w:val="0"/>
                                  <w:marRight w:val="0"/>
                                  <w:marTop w:val="0"/>
                                  <w:marBottom w:val="150"/>
                                  <w:divBdr>
                                    <w:top w:val="none" w:sz="0" w:space="0" w:color="auto"/>
                                    <w:left w:val="none" w:sz="0" w:space="0" w:color="auto"/>
                                    <w:bottom w:val="none" w:sz="0" w:space="0" w:color="auto"/>
                                    <w:right w:val="none" w:sz="0" w:space="0" w:color="auto"/>
                                  </w:divBdr>
                                  <w:divsChild>
                                    <w:div w:id="1170440176">
                                      <w:marLeft w:val="0"/>
                                      <w:marRight w:val="0"/>
                                      <w:marTop w:val="0"/>
                                      <w:marBottom w:val="0"/>
                                      <w:divBdr>
                                        <w:top w:val="none" w:sz="0" w:space="0" w:color="auto"/>
                                        <w:left w:val="none" w:sz="0" w:space="0" w:color="auto"/>
                                        <w:bottom w:val="none" w:sz="0" w:space="0" w:color="auto"/>
                                        <w:right w:val="none" w:sz="0" w:space="0" w:color="auto"/>
                                      </w:divBdr>
                                      <w:divsChild>
                                        <w:div w:id="1806848664">
                                          <w:marLeft w:val="0"/>
                                          <w:marRight w:val="0"/>
                                          <w:marTop w:val="0"/>
                                          <w:marBottom w:val="0"/>
                                          <w:divBdr>
                                            <w:top w:val="none" w:sz="0" w:space="0" w:color="auto"/>
                                            <w:left w:val="none" w:sz="0" w:space="0" w:color="auto"/>
                                            <w:bottom w:val="none" w:sz="0" w:space="0" w:color="auto"/>
                                            <w:right w:val="none" w:sz="0" w:space="0" w:color="auto"/>
                                          </w:divBdr>
                                        </w:div>
                                        <w:div w:id="800148355">
                                          <w:marLeft w:val="0"/>
                                          <w:marRight w:val="0"/>
                                          <w:marTop w:val="0"/>
                                          <w:marBottom w:val="0"/>
                                          <w:divBdr>
                                            <w:top w:val="none" w:sz="0" w:space="0" w:color="auto"/>
                                            <w:left w:val="none" w:sz="0" w:space="0" w:color="auto"/>
                                            <w:bottom w:val="none" w:sz="0" w:space="0" w:color="auto"/>
                                            <w:right w:val="none" w:sz="0" w:space="0" w:color="auto"/>
                                          </w:divBdr>
                                        </w:div>
                                        <w:div w:id="151415561">
                                          <w:marLeft w:val="0"/>
                                          <w:marRight w:val="0"/>
                                          <w:marTop w:val="75"/>
                                          <w:marBottom w:val="75"/>
                                          <w:divBdr>
                                            <w:top w:val="none" w:sz="0" w:space="0" w:color="auto"/>
                                            <w:left w:val="none" w:sz="0" w:space="0" w:color="auto"/>
                                            <w:bottom w:val="none" w:sz="0" w:space="0" w:color="auto"/>
                                            <w:right w:val="none" w:sz="0" w:space="0" w:color="auto"/>
                                          </w:divBdr>
                                        </w:div>
                                        <w:div w:id="15246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751720">
      <w:bodyDiv w:val="1"/>
      <w:marLeft w:val="0"/>
      <w:marRight w:val="0"/>
      <w:marTop w:val="0"/>
      <w:marBottom w:val="0"/>
      <w:divBdr>
        <w:top w:val="none" w:sz="0" w:space="0" w:color="auto"/>
        <w:left w:val="none" w:sz="0" w:space="0" w:color="auto"/>
        <w:bottom w:val="none" w:sz="0" w:space="0" w:color="auto"/>
        <w:right w:val="none" w:sz="0" w:space="0" w:color="auto"/>
      </w:divBdr>
      <w:divsChild>
        <w:div w:id="13577222">
          <w:marLeft w:val="0"/>
          <w:marRight w:val="0"/>
          <w:marTop w:val="0"/>
          <w:marBottom w:val="0"/>
          <w:divBdr>
            <w:top w:val="none" w:sz="0" w:space="0" w:color="auto"/>
            <w:left w:val="none" w:sz="0" w:space="0" w:color="auto"/>
            <w:bottom w:val="none" w:sz="0" w:space="0" w:color="auto"/>
            <w:right w:val="none" w:sz="0" w:space="0" w:color="auto"/>
          </w:divBdr>
          <w:divsChild>
            <w:div w:id="513610707">
              <w:marLeft w:val="0"/>
              <w:marRight w:val="0"/>
              <w:marTop w:val="0"/>
              <w:marBottom w:val="0"/>
              <w:divBdr>
                <w:top w:val="none" w:sz="0" w:space="0" w:color="auto"/>
                <w:left w:val="none" w:sz="0" w:space="0" w:color="auto"/>
                <w:bottom w:val="none" w:sz="0" w:space="0" w:color="auto"/>
                <w:right w:val="none" w:sz="0" w:space="0" w:color="auto"/>
              </w:divBdr>
              <w:divsChild>
                <w:div w:id="42490864">
                  <w:marLeft w:val="-150"/>
                  <w:marRight w:val="0"/>
                  <w:marTop w:val="0"/>
                  <w:marBottom w:val="0"/>
                  <w:divBdr>
                    <w:top w:val="none" w:sz="0" w:space="0" w:color="auto"/>
                    <w:left w:val="none" w:sz="0" w:space="0" w:color="auto"/>
                    <w:bottom w:val="none" w:sz="0" w:space="0" w:color="auto"/>
                    <w:right w:val="none" w:sz="0" w:space="0" w:color="auto"/>
                  </w:divBdr>
                  <w:divsChild>
                    <w:div w:id="1401060104">
                      <w:marLeft w:val="0"/>
                      <w:marRight w:val="0"/>
                      <w:marTop w:val="450"/>
                      <w:marBottom w:val="0"/>
                      <w:divBdr>
                        <w:top w:val="none" w:sz="0" w:space="0" w:color="auto"/>
                        <w:left w:val="none" w:sz="0" w:space="0" w:color="auto"/>
                        <w:bottom w:val="none" w:sz="0" w:space="0" w:color="auto"/>
                        <w:right w:val="none" w:sz="0" w:space="0" w:color="auto"/>
                      </w:divBdr>
                      <w:divsChild>
                        <w:div w:id="2032996332">
                          <w:marLeft w:val="-150"/>
                          <w:marRight w:val="0"/>
                          <w:marTop w:val="0"/>
                          <w:marBottom w:val="0"/>
                          <w:divBdr>
                            <w:top w:val="none" w:sz="0" w:space="0" w:color="auto"/>
                            <w:left w:val="none" w:sz="0" w:space="0" w:color="auto"/>
                            <w:bottom w:val="none" w:sz="0" w:space="0" w:color="auto"/>
                            <w:right w:val="none" w:sz="0" w:space="0" w:color="auto"/>
                          </w:divBdr>
                          <w:divsChild>
                            <w:div w:id="878080591">
                              <w:marLeft w:val="0"/>
                              <w:marRight w:val="0"/>
                              <w:marTop w:val="0"/>
                              <w:marBottom w:val="0"/>
                              <w:divBdr>
                                <w:top w:val="none" w:sz="0" w:space="0" w:color="auto"/>
                                <w:left w:val="none" w:sz="0" w:space="0" w:color="auto"/>
                                <w:bottom w:val="none" w:sz="0" w:space="0" w:color="auto"/>
                                <w:right w:val="none" w:sz="0" w:space="0" w:color="auto"/>
                              </w:divBdr>
                              <w:divsChild>
                                <w:div w:id="1361711336">
                                  <w:marLeft w:val="0"/>
                                  <w:marRight w:val="0"/>
                                  <w:marTop w:val="0"/>
                                  <w:marBottom w:val="150"/>
                                  <w:divBdr>
                                    <w:top w:val="none" w:sz="0" w:space="0" w:color="auto"/>
                                    <w:left w:val="none" w:sz="0" w:space="0" w:color="auto"/>
                                    <w:bottom w:val="none" w:sz="0" w:space="0" w:color="auto"/>
                                    <w:right w:val="none" w:sz="0" w:space="0" w:color="auto"/>
                                  </w:divBdr>
                                  <w:divsChild>
                                    <w:div w:id="1550341072">
                                      <w:marLeft w:val="0"/>
                                      <w:marRight w:val="0"/>
                                      <w:marTop w:val="0"/>
                                      <w:marBottom w:val="0"/>
                                      <w:divBdr>
                                        <w:top w:val="none" w:sz="0" w:space="0" w:color="auto"/>
                                        <w:left w:val="none" w:sz="0" w:space="0" w:color="auto"/>
                                        <w:bottom w:val="none" w:sz="0" w:space="0" w:color="auto"/>
                                        <w:right w:val="none" w:sz="0" w:space="0" w:color="auto"/>
                                      </w:divBdr>
                                      <w:divsChild>
                                        <w:div w:id="41057952">
                                          <w:marLeft w:val="0"/>
                                          <w:marRight w:val="0"/>
                                          <w:marTop w:val="0"/>
                                          <w:marBottom w:val="0"/>
                                          <w:divBdr>
                                            <w:top w:val="none" w:sz="0" w:space="0" w:color="auto"/>
                                            <w:left w:val="none" w:sz="0" w:space="0" w:color="auto"/>
                                            <w:bottom w:val="none" w:sz="0" w:space="0" w:color="auto"/>
                                            <w:right w:val="none" w:sz="0" w:space="0" w:color="auto"/>
                                          </w:divBdr>
                                        </w:div>
                                        <w:div w:id="1729723728">
                                          <w:marLeft w:val="0"/>
                                          <w:marRight w:val="0"/>
                                          <w:marTop w:val="0"/>
                                          <w:marBottom w:val="0"/>
                                          <w:divBdr>
                                            <w:top w:val="none" w:sz="0" w:space="0" w:color="auto"/>
                                            <w:left w:val="none" w:sz="0" w:space="0" w:color="auto"/>
                                            <w:bottom w:val="none" w:sz="0" w:space="0" w:color="auto"/>
                                            <w:right w:val="none" w:sz="0" w:space="0" w:color="auto"/>
                                          </w:divBdr>
                                        </w:div>
                                        <w:div w:id="219559298">
                                          <w:marLeft w:val="0"/>
                                          <w:marRight w:val="0"/>
                                          <w:marTop w:val="75"/>
                                          <w:marBottom w:val="75"/>
                                          <w:divBdr>
                                            <w:top w:val="none" w:sz="0" w:space="0" w:color="auto"/>
                                            <w:left w:val="none" w:sz="0" w:space="0" w:color="auto"/>
                                            <w:bottom w:val="none" w:sz="0" w:space="0" w:color="auto"/>
                                            <w:right w:val="none" w:sz="0" w:space="0" w:color="auto"/>
                                          </w:divBdr>
                                        </w:div>
                                        <w:div w:id="1365444010">
                                          <w:marLeft w:val="0"/>
                                          <w:marRight w:val="0"/>
                                          <w:marTop w:val="0"/>
                                          <w:marBottom w:val="0"/>
                                          <w:divBdr>
                                            <w:top w:val="none" w:sz="0" w:space="0" w:color="auto"/>
                                            <w:left w:val="none" w:sz="0" w:space="0" w:color="auto"/>
                                            <w:bottom w:val="none" w:sz="0" w:space="0" w:color="auto"/>
                                            <w:right w:val="none" w:sz="0" w:space="0" w:color="auto"/>
                                          </w:divBdr>
                                        </w:div>
                                      </w:divsChild>
                                    </w:div>
                                    <w:div w:id="1215308947">
                                      <w:marLeft w:val="0"/>
                                      <w:marRight w:val="0"/>
                                      <w:marTop w:val="0"/>
                                      <w:marBottom w:val="0"/>
                                      <w:divBdr>
                                        <w:top w:val="none" w:sz="0" w:space="0" w:color="auto"/>
                                        <w:left w:val="none" w:sz="0" w:space="0" w:color="auto"/>
                                        <w:bottom w:val="none" w:sz="0" w:space="0" w:color="auto"/>
                                        <w:right w:val="none" w:sz="0" w:space="0" w:color="auto"/>
                                      </w:divBdr>
                                      <w:divsChild>
                                        <w:div w:id="3631120">
                                          <w:marLeft w:val="0"/>
                                          <w:marRight w:val="0"/>
                                          <w:marTop w:val="0"/>
                                          <w:marBottom w:val="0"/>
                                          <w:divBdr>
                                            <w:top w:val="none" w:sz="0" w:space="0" w:color="auto"/>
                                            <w:left w:val="none" w:sz="0" w:space="0" w:color="auto"/>
                                            <w:bottom w:val="none" w:sz="0" w:space="0" w:color="auto"/>
                                            <w:right w:val="none" w:sz="0" w:space="0" w:color="auto"/>
                                          </w:divBdr>
                                        </w:div>
                                        <w:div w:id="1461726089">
                                          <w:marLeft w:val="0"/>
                                          <w:marRight w:val="0"/>
                                          <w:marTop w:val="0"/>
                                          <w:marBottom w:val="0"/>
                                          <w:divBdr>
                                            <w:top w:val="none" w:sz="0" w:space="0" w:color="auto"/>
                                            <w:left w:val="none" w:sz="0" w:space="0" w:color="auto"/>
                                            <w:bottom w:val="none" w:sz="0" w:space="0" w:color="auto"/>
                                            <w:right w:val="none" w:sz="0" w:space="0" w:color="auto"/>
                                          </w:divBdr>
                                        </w:div>
                                        <w:div w:id="815879813">
                                          <w:marLeft w:val="0"/>
                                          <w:marRight w:val="0"/>
                                          <w:marTop w:val="75"/>
                                          <w:marBottom w:val="75"/>
                                          <w:divBdr>
                                            <w:top w:val="none" w:sz="0" w:space="0" w:color="auto"/>
                                            <w:left w:val="none" w:sz="0" w:space="0" w:color="auto"/>
                                            <w:bottom w:val="none" w:sz="0" w:space="0" w:color="auto"/>
                                            <w:right w:val="none" w:sz="0" w:space="0" w:color="auto"/>
                                          </w:divBdr>
                                        </w:div>
                                        <w:div w:id="1139107195">
                                          <w:marLeft w:val="0"/>
                                          <w:marRight w:val="0"/>
                                          <w:marTop w:val="0"/>
                                          <w:marBottom w:val="0"/>
                                          <w:divBdr>
                                            <w:top w:val="none" w:sz="0" w:space="0" w:color="auto"/>
                                            <w:left w:val="none" w:sz="0" w:space="0" w:color="auto"/>
                                            <w:bottom w:val="none" w:sz="0" w:space="0" w:color="auto"/>
                                            <w:right w:val="none" w:sz="0" w:space="0" w:color="auto"/>
                                          </w:divBdr>
                                        </w:div>
                                      </w:divsChild>
                                    </w:div>
                                    <w:div w:id="197933374">
                                      <w:marLeft w:val="0"/>
                                      <w:marRight w:val="0"/>
                                      <w:marTop w:val="0"/>
                                      <w:marBottom w:val="0"/>
                                      <w:divBdr>
                                        <w:top w:val="none" w:sz="0" w:space="0" w:color="auto"/>
                                        <w:left w:val="none" w:sz="0" w:space="0" w:color="auto"/>
                                        <w:bottom w:val="none" w:sz="0" w:space="0" w:color="auto"/>
                                        <w:right w:val="none" w:sz="0" w:space="0" w:color="auto"/>
                                      </w:divBdr>
                                      <w:divsChild>
                                        <w:div w:id="481699283">
                                          <w:marLeft w:val="0"/>
                                          <w:marRight w:val="0"/>
                                          <w:marTop w:val="0"/>
                                          <w:marBottom w:val="0"/>
                                          <w:divBdr>
                                            <w:top w:val="none" w:sz="0" w:space="0" w:color="auto"/>
                                            <w:left w:val="none" w:sz="0" w:space="0" w:color="auto"/>
                                            <w:bottom w:val="none" w:sz="0" w:space="0" w:color="auto"/>
                                            <w:right w:val="none" w:sz="0" w:space="0" w:color="auto"/>
                                          </w:divBdr>
                                        </w:div>
                                        <w:div w:id="837161403">
                                          <w:marLeft w:val="0"/>
                                          <w:marRight w:val="0"/>
                                          <w:marTop w:val="0"/>
                                          <w:marBottom w:val="0"/>
                                          <w:divBdr>
                                            <w:top w:val="none" w:sz="0" w:space="0" w:color="auto"/>
                                            <w:left w:val="none" w:sz="0" w:space="0" w:color="auto"/>
                                            <w:bottom w:val="none" w:sz="0" w:space="0" w:color="auto"/>
                                            <w:right w:val="none" w:sz="0" w:space="0" w:color="auto"/>
                                          </w:divBdr>
                                        </w:div>
                                        <w:div w:id="793064945">
                                          <w:marLeft w:val="0"/>
                                          <w:marRight w:val="0"/>
                                          <w:marTop w:val="75"/>
                                          <w:marBottom w:val="75"/>
                                          <w:divBdr>
                                            <w:top w:val="none" w:sz="0" w:space="0" w:color="auto"/>
                                            <w:left w:val="none" w:sz="0" w:space="0" w:color="auto"/>
                                            <w:bottom w:val="none" w:sz="0" w:space="0" w:color="auto"/>
                                            <w:right w:val="none" w:sz="0" w:space="0" w:color="auto"/>
                                          </w:divBdr>
                                        </w:div>
                                        <w:div w:id="1906455105">
                                          <w:marLeft w:val="0"/>
                                          <w:marRight w:val="0"/>
                                          <w:marTop w:val="0"/>
                                          <w:marBottom w:val="0"/>
                                          <w:divBdr>
                                            <w:top w:val="none" w:sz="0" w:space="0" w:color="auto"/>
                                            <w:left w:val="none" w:sz="0" w:space="0" w:color="auto"/>
                                            <w:bottom w:val="none" w:sz="0" w:space="0" w:color="auto"/>
                                            <w:right w:val="none" w:sz="0" w:space="0" w:color="auto"/>
                                          </w:divBdr>
                                        </w:div>
                                      </w:divsChild>
                                    </w:div>
                                    <w:div w:id="727997011">
                                      <w:marLeft w:val="0"/>
                                      <w:marRight w:val="0"/>
                                      <w:marTop w:val="0"/>
                                      <w:marBottom w:val="0"/>
                                      <w:divBdr>
                                        <w:top w:val="none" w:sz="0" w:space="0" w:color="auto"/>
                                        <w:left w:val="none" w:sz="0" w:space="0" w:color="auto"/>
                                        <w:bottom w:val="none" w:sz="0" w:space="0" w:color="auto"/>
                                        <w:right w:val="none" w:sz="0" w:space="0" w:color="auto"/>
                                      </w:divBdr>
                                      <w:divsChild>
                                        <w:div w:id="379743148">
                                          <w:marLeft w:val="0"/>
                                          <w:marRight w:val="0"/>
                                          <w:marTop w:val="0"/>
                                          <w:marBottom w:val="0"/>
                                          <w:divBdr>
                                            <w:top w:val="none" w:sz="0" w:space="0" w:color="auto"/>
                                            <w:left w:val="none" w:sz="0" w:space="0" w:color="auto"/>
                                            <w:bottom w:val="none" w:sz="0" w:space="0" w:color="auto"/>
                                            <w:right w:val="none" w:sz="0" w:space="0" w:color="auto"/>
                                          </w:divBdr>
                                        </w:div>
                                        <w:div w:id="1476944637">
                                          <w:marLeft w:val="0"/>
                                          <w:marRight w:val="0"/>
                                          <w:marTop w:val="0"/>
                                          <w:marBottom w:val="0"/>
                                          <w:divBdr>
                                            <w:top w:val="none" w:sz="0" w:space="0" w:color="auto"/>
                                            <w:left w:val="none" w:sz="0" w:space="0" w:color="auto"/>
                                            <w:bottom w:val="none" w:sz="0" w:space="0" w:color="auto"/>
                                            <w:right w:val="none" w:sz="0" w:space="0" w:color="auto"/>
                                          </w:divBdr>
                                        </w:div>
                                        <w:div w:id="645014041">
                                          <w:marLeft w:val="0"/>
                                          <w:marRight w:val="0"/>
                                          <w:marTop w:val="75"/>
                                          <w:marBottom w:val="75"/>
                                          <w:divBdr>
                                            <w:top w:val="none" w:sz="0" w:space="0" w:color="auto"/>
                                            <w:left w:val="none" w:sz="0" w:space="0" w:color="auto"/>
                                            <w:bottom w:val="none" w:sz="0" w:space="0" w:color="auto"/>
                                            <w:right w:val="none" w:sz="0" w:space="0" w:color="auto"/>
                                          </w:divBdr>
                                        </w:div>
                                        <w:div w:id="7958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ccb.org/about/doctrine/ethical-and-religious-directives/upload/ethical-religious-directives-catholic-health-service-sixth-edition-2016-06.pdf"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7EE05-36D3-42A2-BC0D-F424D5FF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Course</vt:lpstr>
    </vt:vector>
  </TitlesOfParts>
  <Company>OSF Healthcare System</Company>
  <LinksUpToDate>false</LinksUpToDate>
  <CharactersWithSpaces>2854</CharactersWithSpaces>
  <SharedDoc>false</SharedDoc>
  <HLinks>
    <vt:vector size="138" baseType="variant">
      <vt:variant>
        <vt:i4>4194394</vt:i4>
      </vt:variant>
      <vt:variant>
        <vt:i4>138</vt:i4>
      </vt:variant>
      <vt:variant>
        <vt:i4>0</vt:i4>
      </vt:variant>
      <vt:variant>
        <vt:i4>5</vt:i4>
      </vt:variant>
      <vt:variant>
        <vt:lpwstr>http://www.lww.com/wcsstore/PEMR/images/product/128/9781451115611.gif</vt:lpwstr>
      </vt:variant>
      <vt:variant>
        <vt:lpwstr/>
      </vt:variant>
      <vt:variant>
        <vt:i4>851993</vt:i4>
      </vt:variant>
      <vt:variant>
        <vt:i4>132</vt:i4>
      </vt:variant>
      <vt:variant>
        <vt:i4>0</vt:i4>
      </vt:variant>
      <vt:variant>
        <vt:i4>5</vt:i4>
      </vt:variant>
      <vt:variant>
        <vt:lpwstr>http://www.matthewsbooks.com/productdetail.aspx?pid=3230CHE6953&amp;close=false</vt:lpwstr>
      </vt:variant>
      <vt:variant>
        <vt:lpwstr>cover#cover</vt:lpwstr>
      </vt:variant>
      <vt:variant>
        <vt:i4>393225</vt:i4>
      </vt:variant>
      <vt:variant>
        <vt:i4>123</vt:i4>
      </vt:variant>
      <vt:variant>
        <vt:i4>0</vt:i4>
      </vt:variant>
      <vt:variant>
        <vt:i4>5</vt:i4>
      </vt:variant>
      <vt:variant>
        <vt:lpwstr>http://www.matthewsbooks.com/productdetail.aspx?pid=7817SME8589&amp;close=false</vt:lpwstr>
      </vt:variant>
      <vt:variant>
        <vt:lpwstr>cover#cover</vt:lpwstr>
      </vt:variant>
      <vt:variant>
        <vt:i4>917516</vt:i4>
      </vt:variant>
      <vt:variant>
        <vt:i4>117</vt:i4>
      </vt:variant>
      <vt:variant>
        <vt:i4>0</vt:i4>
      </vt:variant>
      <vt:variant>
        <vt:i4>5</vt:i4>
      </vt:variant>
      <vt:variant>
        <vt:lpwstr>http://www.matthewsbooks.com/productdetail.aspx?pid=3230NEW5585&amp;close=false</vt:lpwstr>
      </vt:variant>
      <vt:variant>
        <vt:lpwstr>cover#cover</vt:lpwstr>
      </vt:variant>
      <vt:variant>
        <vt:i4>393225</vt:i4>
      </vt:variant>
      <vt:variant>
        <vt:i4>111</vt:i4>
      </vt:variant>
      <vt:variant>
        <vt:i4>0</vt:i4>
      </vt:variant>
      <vt:variant>
        <vt:i4>5</vt:i4>
      </vt:variant>
      <vt:variant>
        <vt:lpwstr>http://www.matthewsbooks.com/productdetail.aspx?pid=7817SME8589&amp;close=false</vt:lpwstr>
      </vt:variant>
      <vt:variant>
        <vt:lpwstr>cover#cover</vt:lpwstr>
      </vt:variant>
      <vt:variant>
        <vt:i4>393225</vt:i4>
      </vt:variant>
      <vt:variant>
        <vt:i4>96</vt:i4>
      </vt:variant>
      <vt:variant>
        <vt:i4>0</vt:i4>
      </vt:variant>
      <vt:variant>
        <vt:i4>5</vt:i4>
      </vt:variant>
      <vt:variant>
        <vt:lpwstr>http://www.matthewsbooks.com/productdetail.aspx?pid=7817SME8589&amp;close=false</vt:lpwstr>
      </vt:variant>
      <vt:variant>
        <vt:lpwstr>cover#cover</vt:lpwstr>
      </vt:variant>
      <vt:variant>
        <vt:i4>393225</vt:i4>
      </vt:variant>
      <vt:variant>
        <vt:i4>87</vt:i4>
      </vt:variant>
      <vt:variant>
        <vt:i4>0</vt:i4>
      </vt:variant>
      <vt:variant>
        <vt:i4>5</vt:i4>
      </vt:variant>
      <vt:variant>
        <vt:lpwstr>http://www.matthewsbooks.com/productdetail.aspx?pid=7817SME8589&amp;close=false</vt:lpwstr>
      </vt:variant>
      <vt:variant>
        <vt:lpwstr>cover#cover</vt:lpwstr>
      </vt:variant>
      <vt:variant>
        <vt:i4>720899</vt:i4>
      </vt:variant>
      <vt:variant>
        <vt:i4>78</vt:i4>
      </vt:variant>
      <vt:variant>
        <vt:i4>0</vt:i4>
      </vt:variant>
      <vt:variant>
        <vt:i4>5</vt:i4>
      </vt:variant>
      <vt:variant>
        <vt:lpwstr>http://www.matthewsbooks.com/productdetail.aspx?pid=6054RIC7753&amp;close=false</vt:lpwstr>
      </vt:variant>
      <vt:variant>
        <vt:lpwstr>cover#cover</vt:lpwstr>
      </vt:variant>
      <vt:variant>
        <vt:i4>524311</vt:i4>
      </vt:variant>
      <vt:variant>
        <vt:i4>69</vt:i4>
      </vt:variant>
      <vt:variant>
        <vt:i4>0</vt:i4>
      </vt:variant>
      <vt:variant>
        <vt:i4>5</vt:i4>
      </vt:variant>
      <vt:variant>
        <vt:lpwstr>http://www.matthewsbooks.com/productdetail.aspx?pid=4377VAR1782&amp;close=false</vt:lpwstr>
      </vt:variant>
      <vt:variant>
        <vt:lpwstr>cover#cover</vt:lpwstr>
      </vt:variant>
      <vt:variant>
        <vt:i4>1179671</vt:i4>
      </vt:variant>
      <vt:variant>
        <vt:i4>63</vt:i4>
      </vt:variant>
      <vt:variant>
        <vt:i4>0</vt:i4>
      </vt:variant>
      <vt:variant>
        <vt:i4>5</vt:i4>
      </vt:variant>
      <vt:variant>
        <vt:lpwstr>http://www.matthewsbooks.com/productdetail.aspx?pid=3230STU5256&amp;close=false</vt:lpwstr>
      </vt:variant>
      <vt:variant>
        <vt:lpwstr>cover#cover</vt:lpwstr>
      </vt:variant>
      <vt:variant>
        <vt:i4>17</vt:i4>
      </vt:variant>
      <vt:variant>
        <vt:i4>57</vt:i4>
      </vt:variant>
      <vt:variant>
        <vt:i4>0</vt:i4>
      </vt:variant>
      <vt:variant>
        <vt:i4>5</vt:i4>
      </vt:variant>
      <vt:variant>
        <vt:lpwstr>http://www.matthewsbooks.com/productdetail.aspx?pid=3230LAF4937&amp;close=false</vt:lpwstr>
      </vt:variant>
      <vt:variant>
        <vt:lpwstr>cover#cover</vt:lpwstr>
      </vt:variant>
      <vt:variant>
        <vt:i4>65537</vt:i4>
      </vt:variant>
      <vt:variant>
        <vt:i4>45</vt:i4>
      </vt:variant>
      <vt:variant>
        <vt:i4>0</vt:i4>
      </vt:variant>
      <vt:variant>
        <vt:i4>5</vt:i4>
      </vt:variant>
      <vt:variant>
        <vt:lpwstr>http://www.matthewsbooks.com/productdetail.aspx?pid=6083RAL1165&amp;close=false</vt:lpwstr>
      </vt:variant>
      <vt:variant>
        <vt:lpwstr>cover#cover</vt:lpwstr>
      </vt:variant>
      <vt:variant>
        <vt:i4>589837</vt:i4>
      </vt:variant>
      <vt:variant>
        <vt:i4>36</vt:i4>
      </vt:variant>
      <vt:variant>
        <vt:i4>0</vt:i4>
      </vt:variant>
      <vt:variant>
        <vt:i4>5</vt:i4>
      </vt:variant>
      <vt:variant>
        <vt:lpwstr>http://www.matthewsbooks.com/productdetail.aspx?pid=7817POL8153&amp;close=false</vt:lpwstr>
      </vt:variant>
      <vt:variant>
        <vt:lpwstr>cover#cover</vt:lpwstr>
      </vt:variant>
      <vt:variant>
        <vt:i4>720922</vt:i4>
      </vt:variant>
      <vt:variant>
        <vt:i4>21</vt:i4>
      </vt:variant>
      <vt:variant>
        <vt:i4>0</vt:i4>
      </vt:variant>
      <vt:variant>
        <vt:i4>5</vt:i4>
      </vt:variant>
      <vt:variant>
        <vt:lpwstr>http://www.matthewsbooks.com/productdetail.aspx?pid=3230MCC6584&amp;close=false</vt:lpwstr>
      </vt:variant>
      <vt:variant>
        <vt:lpwstr>cover#cover</vt:lpwstr>
      </vt:variant>
      <vt:variant>
        <vt:i4>6</vt:i4>
      </vt:variant>
      <vt:variant>
        <vt:i4>15</vt:i4>
      </vt:variant>
      <vt:variant>
        <vt:i4>0</vt:i4>
      </vt:variant>
      <vt:variant>
        <vt:i4>5</vt:i4>
      </vt:variant>
      <vt:variant>
        <vt:lpwstr>http://www.matthewsbooks.com/productdetail.aspx?pid=7817WEB8161&amp;close=false</vt:lpwstr>
      </vt:variant>
      <vt:variant>
        <vt:lpwstr>cover#cover</vt:lpwstr>
      </vt:variant>
      <vt:variant>
        <vt:i4>7</vt:i4>
      </vt:variant>
      <vt:variant>
        <vt:i4>9</vt:i4>
      </vt:variant>
      <vt:variant>
        <vt:i4>0</vt:i4>
      </vt:variant>
      <vt:variant>
        <vt:i4>5</vt:i4>
      </vt:variant>
      <vt:variant>
        <vt:lpwstr>http://www.matthewsbooks.com/productdetail.aspx?pid=7817WEB8160&amp;close=false</vt:lpwstr>
      </vt:variant>
      <vt:variant>
        <vt:lpwstr>cover#cover</vt:lpwstr>
      </vt:variant>
      <vt:variant>
        <vt:i4>3670054</vt:i4>
      </vt:variant>
      <vt:variant>
        <vt:i4>3</vt:i4>
      </vt:variant>
      <vt:variant>
        <vt:i4>0</vt:i4>
      </vt:variant>
      <vt:variant>
        <vt:i4>5</vt:i4>
      </vt:variant>
      <vt:variant>
        <vt:lpwstr>http://www.amazon.com/Death-Ivan-Ilyich-Bantam-Classics/dp/0553210351/ref=sr_1_1?ie=UTF8&amp;s=books&amp;qid=1266504289&amp;sr=1-1</vt:lpwstr>
      </vt:variant>
      <vt:variant>
        <vt:lpwstr/>
      </vt:variant>
      <vt:variant>
        <vt:i4>4063328</vt:i4>
      </vt:variant>
      <vt:variant>
        <vt:i4>2432</vt:i4>
      </vt:variant>
      <vt:variant>
        <vt:i4>1049</vt:i4>
      </vt:variant>
      <vt:variant>
        <vt:i4>4</vt:i4>
      </vt:variant>
      <vt:variant>
        <vt:lpwstr>http://www.matthewsbooks.com/productdetail.aspx?pid=4496BUT4900&amp;close=false</vt:lpwstr>
      </vt:variant>
      <vt:variant>
        <vt:lpwstr>cover</vt:lpwstr>
      </vt:variant>
      <vt:variant>
        <vt:i4>3735678</vt:i4>
      </vt:variant>
      <vt:variant>
        <vt:i4>4960</vt:i4>
      </vt:variant>
      <vt:variant>
        <vt:i4>1025</vt:i4>
      </vt:variant>
      <vt:variant>
        <vt:i4>4</vt:i4>
      </vt:variant>
      <vt:variant>
        <vt:lpwstr>http://www.matthewsbooks.com/productdetail.aspx?pid=6083ASC1151&amp;close=false</vt:lpwstr>
      </vt:variant>
      <vt:variant>
        <vt:lpwstr>cover</vt:lpwstr>
      </vt:variant>
      <vt:variant>
        <vt:i4>3735677</vt:i4>
      </vt:variant>
      <vt:variant>
        <vt:i4>5245</vt:i4>
      </vt:variant>
      <vt:variant>
        <vt:i4>1026</vt:i4>
      </vt:variant>
      <vt:variant>
        <vt:i4>4</vt:i4>
      </vt:variant>
      <vt:variant>
        <vt:lpwstr>http://www.matthewsbooks.com/productdetail.aspx?pid=6083ASC1152&amp;close=false</vt:lpwstr>
      </vt:variant>
      <vt:variant>
        <vt:lpwstr>cover</vt:lpwstr>
      </vt:variant>
      <vt:variant>
        <vt:i4>4521994</vt:i4>
      </vt:variant>
      <vt:variant>
        <vt:i4>5528</vt:i4>
      </vt:variant>
      <vt:variant>
        <vt:i4>1054</vt:i4>
      </vt:variant>
      <vt:variant>
        <vt:i4>4</vt:i4>
      </vt:variant>
      <vt:variant>
        <vt:lpwstr>http://www.fadavis.com/product/advancing-your-career-professional-nursing-kearney-nunnery</vt:lpwstr>
      </vt:variant>
      <vt:variant>
        <vt:lpwstr/>
      </vt:variant>
      <vt:variant>
        <vt:i4>3932262</vt:i4>
      </vt:variant>
      <vt:variant>
        <vt:i4>12255</vt:i4>
      </vt:variant>
      <vt:variant>
        <vt:i4>1041</vt:i4>
      </vt:variant>
      <vt:variant>
        <vt:i4>4</vt:i4>
      </vt:variant>
      <vt:variant>
        <vt:lpwstr>http://www.matthewsbooks.com/productdetail.aspx?pid=3230URD7461&amp;close=false</vt:lpwstr>
      </vt:variant>
      <vt:variant>
        <vt:lpwstr>cover</vt:lpwstr>
      </vt:variant>
      <vt:variant>
        <vt:i4>3932262</vt:i4>
      </vt:variant>
      <vt:variant>
        <vt:i4>14938</vt:i4>
      </vt:variant>
      <vt:variant>
        <vt:i4>1047</vt:i4>
      </vt:variant>
      <vt:variant>
        <vt:i4>4</vt:i4>
      </vt:variant>
      <vt:variant>
        <vt:lpwstr>http://www.matthewsbooks.com/productdetail.aspx?pid=3230URD7461&amp;close=false</vt:lpwstr>
      </vt:variant>
      <vt:variant>
        <vt:lpwstr>cover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creator>rrrundall</dc:creator>
  <cp:lastModifiedBy>Kaylee</cp:lastModifiedBy>
  <cp:revision>17</cp:revision>
  <cp:lastPrinted>2015-02-23T16:59:00Z</cp:lastPrinted>
  <dcterms:created xsi:type="dcterms:W3CDTF">2020-02-21T14:27:00Z</dcterms:created>
  <dcterms:modified xsi:type="dcterms:W3CDTF">2020-04-22T19:04:00Z</dcterms:modified>
</cp:coreProperties>
</file>